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20EB" w14:textId="77777777" w:rsidR="00A20CC4" w:rsidRDefault="00D8304B">
      <w:pPr>
        <w:pStyle w:val="Title"/>
        <w:jc w:val="center"/>
      </w:pPr>
      <w:bookmarkStart w:id="0" w:name="_iduvsao9ol2o" w:colFirst="0" w:colLast="0"/>
      <w:bookmarkEnd w:id="0"/>
      <w:r>
        <w:t>Access Guide</w:t>
      </w:r>
    </w:p>
    <w:p w14:paraId="1D3DCBF6" w14:textId="77777777" w:rsidR="00A20CC4" w:rsidRDefault="00D8304B">
      <w:pPr>
        <w:pStyle w:val="Title"/>
        <w:jc w:val="center"/>
      </w:pPr>
      <w:bookmarkStart w:id="1" w:name="_a2qctqmt3lpr" w:colFirst="0" w:colLast="0"/>
      <w:bookmarkEnd w:id="1"/>
      <w:proofErr w:type="spellStart"/>
      <w:r>
        <w:t>Cinevolution's</w:t>
      </w:r>
      <w:proofErr w:type="spellEnd"/>
      <w:r>
        <w:t xml:space="preserve"> Digital Carnival Z</w:t>
      </w:r>
    </w:p>
    <w:p w14:paraId="66C6681E" w14:textId="77777777" w:rsidR="00A20CC4" w:rsidRDefault="00A20CC4">
      <w:pPr>
        <w:pStyle w:val="Title"/>
      </w:pPr>
      <w:bookmarkStart w:id="2" w:name="_9yl85fn8s481" w:colFirst="0" w:colLast="0"/>
      <w:bookmarkEnd w:id="2"/>
    </w:p>
    <w:p w14:paraId="6495393D" w14:textId="77777777" w:rsidR="00A20CC4" w:rsidRDefault="00D8304B">
      <w:pPr>
        <w:pStyle w:val="Title"/>
        <w:spacing w:line="240" w:lineRule="auto"/>
      </w:pPr>
      <w:bookmarkStart w:id="3" w:name="_hb43sr8ia2yo" w:colFirst="0" w:colLast="0"/>
      <w:bookmarkEnd w:id="3"/>
      <w:r>
        <w:t>Table of Contents</w:t>
      </w:r>
    </w:p>
    <w:sdt>
      <w:sdtPr>
        <w:id w:val="1192261366"/>
        <w:docPartObj>
          <w:docPartGallery w:val="Table of Contents"/>
          <w:docPartUnique/>
        </w:docPartObj>
      </w:sdtPr>
      <w:sdtEndPr/>
      <w:sdtContent>
        <w:p w14:paraId="4BC1BA0B" w14:textId="77777777" w:rsidR="00A20CC4" w:rsidRDefault="00D8304B">
          <w:pPr>
            <w:spacing w:before="80" w:line="240" w:lineRule="auto"/>
            <w:rPr>
              <w:color w:val="1155CC"/>
              <w:u w:val="single"/>
            </w:rPr>
          </w:pPr>
          <w:r>
            <w:fldChar w:fldCharType="begin"/>
          </w:r>
          <w:r>
            <w:instrText xml:space="preserve"> TOC \h \u \z \n </w:instrText>
          </w:r>
          <w:r>
            <w:fldChar w:fldCharType="separate"/>
          </w:r>
          <w:hyperlink w:anchor="_bfm6tb3a31g1">
            <w:r>
              <w:rPr>
                <w:color w:val="1155CC"/>
                <w:u w:val="single"/>
              </w:rPr>
              <w:t>Festival Introduction</w:t>
            </w:r>
          </w:hyperlink>
          <w:r>
            <w:rPr>
              <w:color w:val="1155CC"/>
              <w:u w:val="single"/>
            </w:rPr>
            <w:t>- Page 2</w:t>
          </w:r>
        </w:p>
        <w:p w14:paraId="620B0C83" w14:textId="77777777" w:rsidR="00A20CC4" w:rsidRDefault="00D8304B">
          <w:pPr>
            <w:spacing w:before="60" w:line="240" w:lineRule="auto"/>
            <w:ind w:left="360"/>
            <w:rPr>
              <w:color w:val="1155CC"/>
              <w:u w:val="single"/>
            </w:rPr>
          </w:pPr>
          <w:hyperlink w:anchor="_hhi7y5sk8a23">
            <w:r>
              <w:rPr>
                <w:color w:val="1155CC"/>
                <w:u w:val="single"/>
              </w:rPr>
              <w:t>What is Digital Carnival Z?</w:t>
            </w:r>
          </w:hyperlink>
          <w:r>
            <w:rPr>
              <w:color w:val="1155CC"/>
              <w:u w:val="single"/>
            </w:rPr>
            <w:t xml:space="preserve"> - Page 2</w:t>
          </w:r>
        </w:p>
        <w:p w14:paraId="5CEBF998" w14:textId="77777777" w:rsidR="00A20CC4" w:rsidRDefault="00D8304B">
          <w:pPr>
            <w:spacing w:before="60" w:line="240" w:lineRule="auto"/>
            <w:ind w:left="360"/>
            <w:rPr>
              <w:color w:val="1155CC"/>
              <w:u w:val="single"/>
            </w:rPr>
          </w:pPr>
          <w:hyperlink w:anchor="_e09hxrnopc5c">
            <w:r>
              <w:rPr>
                <w:color w:val="1155CC"/>
                <w:u w:val="single"/>
              </w:rPr>
              <w:t>What is a Land Acknowledgement?</w:t>
            </w:r>
          </w:hyperlink>
          <w:r>
            <w:rPr>
              <w:color w:val="1155CC"/>
              <w:u w:val="single"/>
            </w:rPr>
            <w:t xml:space="preserve"> - Page 3</w:t>
          </w:r>
        </w:p>
        <w:p w14:paraId="63D32DA9" w14:textId="77777777" w:rsidR="00A20CC4" w:rsidRDefault="00D8304B">
          <w:pPr>
            <w:spacing w:before="200" w:line="240" w:lineRule="auto"/>
            <w:rPr>
              <w:color w:val="1155CC"/>
              <w:u w:val="single"/>
            </w:rPr>
          </w:pPr>
          <w:hyperlink w:anchor="_oano9gylx32q">
            <w:r>
              <w:rPr>
                <w:color w:val="1155CC"/>
                <w:u w:val="single"/>
              </w:rPr>
              <w:t>Accessibility Introduction</w:t>
            </w:r>
          </w:hyperlink>
          <w:r>
            <w:rPr>
              <w:color w:val="1155CC"/>
              <w:u w:val="single"/>
            </w:rPr>
            <w:t xml:space="preserve"> - Page 3</w:t>
          </w:r>
        </w:p>
        <w:p w14:paraId="378B8662" w14:textId="77777777" w:rsidR="00A20CC4" w:rsidRDefault="00D8304B">
          <w:pPr>
            <w:spacing w:before="60" w:line="240" w:lineRule="auto"/>
            <w:ind w:left="360"/>
            <w:rPr>
              <w:color w:val="1155CC"/>
              <w:u w:val="single"/>
            </w:rPr>
          </w:pPr>
          <w:hyperlink w:anchor="_7td59tdrd8qi">
            <w:r>
              <w:rPr>
                <w:color w:val="1155CC"/>
                <w:u w:val="single"/>
              </w:rPr>
              <w:t>Overview of Initiative</w:t>
            </w:r>
          </w:hyperlink>
          <w:r>
            <w:rPr>
              <w:color w:val="1155CC"/>
              <w:u w:val="single"/>
            </w:rPr>
            <w:t xml:space="preserve"> - Page 3</w:t>
          </w:r>
        </w:p>
        <w:p w14:paraId="7EAF3D35" w14:textId="77777777" w:rsidR="00A20CC4" w:rsidRDefault="00D8304B">
          <w:pPr>
            <w:spacing w:before="60" w:line="240" w:lineRule="auto"/>
            <w:ind w:left="360"/>
            <w:rPr>
              <w:color w:val="1155CC"/>
              <w:u w:val="single"/>
            </w:rPr>
          </w:pPr>
          <w:hyperlink w:anchor="_7j7c5rwj4hr5">
            <w:r>
              <w:rPr>
                <w:color w:val="1155CC"/>
                <w:u w:val="single"/>
              </w:rPr>
              <w:t>Ackno</w:t>
            </w:r>
            <w:r>
              <w:rPr>
                <w:color w:val="1155CC"/>
                <w:u w:val="single"/>
              </w:rPr>
              <w:t>wledgments</w:t>
            </w:r>
          </w:hyperlink>
          <w:r>
            <w:rPr>
              <w:color w:val="1155CC"/>
              <w:u w:val="single"/>
            </w:rPr>
            <w:t xml:space="preserve"> - Page 4</w:t>
          </w:r>
        </w:p>
        <w:p w14:paraId="23CC11C4" w14:textId="77777777" w:rsidR="00A20CC4" w:rsidRDefault="00D8304B">
          <w:pPr>
            <w:spacing w:before="200" w:line="240" w:lineRule="auto"/>
            <w:rPr>
              <w:color w:val="1155CC"/>
              <w:u w:val="single"/>
            </w:rPr>
          </w:pPr>
          <w:hyperlink w:anchor="_2hr0gi6bfd3o">
            <w:r>
              <w:rPr>
                <w:color w:val="1155CC"/>
                <w:u w:val="single"/>
              </w:rPr>
              <w:t>Digital Carnival Z</w:t>
            </w:r>
          </w:hyperlink>
          <w:r>
            <w:rPr>
              <w:color w:val="1155CC"/>
              <w:u w:val="single"/>
            </w:rPr>
            <w:t xml:space="preserve"> - Page 4</w:t>
          </w:r>
        </w:p>
        <w:p w14:paraId="66D25B40" w14:textId="77777777" w:rsidR="00A20CC4" w:rsidRDefault="00D8304B">
          <w:pPr>
            <w:spacing w:before="60" w:line="240" w:lineRule="auto"/>
            <w:ind w:left="360"/>
            <w:rPr>
              <w:color w:val="1155CC"/>
              <w:u w:val="single"/>
            </w:rPr>
          </w:pPr>
          <w:hyperlink w:anchor="_n5ckbx57yv0s">
            <w:r>
              <w:rPr>
                <w:color w:val="1155CC"/>
                <w:u w:val="single"/>
              </w:rPr>
              <w:t>Artwork Accessibility</w:t>
            </w:r>
          </w:hyperlink>
          <w:r>
            <w:rPr>
              <w:color w:val="1155CC"/>
              <w:u w:val="single"/>
            </w:rPr>
            <w:t xml:space="preserve"> - Page 4</w:t>
          </w:r>
        </w:p>
        <w:p w14:paraId="2F03984B" w14:textId="77777777" w:rsidR="00A20CC4" w:rsidRDefault="00D8304B">
          <w:pPr>
            <w:spacing w:before="60" w:line="240" w:lineRule="auto"/>
            <w:ind w:left="720"/>
            <w:rPr>
              <w:color w:val="1155CC"/>
              <w:u w:val="single"/>
            </w:rPr>
          </w:pPr>
          <w:hyperlink w:anchor="_stptl3npkrc3">
            <w:r>
              <w:rPr>
                <w:color w:val="1155CC"/>
                <w:u w:val="single"/>
              </w:rPr>
              <w:t>Reflection of ME by Natasha “Courage” Bacchus</w:t>
            </w:r>
          </w:hyperlink>
          <w:r>
            <w:rPr>
              <w:color w:val="1155CC"/>
              <w:u w:val="single"/>
            </w:rPr>
            <w:t xml:space="preserve"> - Page 4</w:t>
          </w:r>
        </w:p>
        <w:p w14:paraId="37F63A42" w14:textId="77777777" w:rsidR="00A20CC4" w:rsidRDefault="00D8304B">
          <w:pPr>
            <w:spacing w:before="60" w:line="240" w:lineRule="auto"/>
            <w:ind w:left="720"/>
            <w:rPr>
              <w:color w:val="1155CC"/>
              <w:u w:val="single"/>
            </w:rPr>
          </w:pPr>
          <w:hyperlink w:anchor="_bb7iy8klikxo">
            <w:r>
              <w:rPr>
                <w:color w:val="1155CC"/>
                <w:u w:val="single"/>
              </w:rPr>
              <w:t>NEW NORMAL: an embodied novel by Margaret Dragu with Justine A. Chambers</w:t>
            </w:r>
          </w:hyperlink>
          <w:r>
            <w:rPr>
              <w:color w:val="1155CC"/>
              <w:u w:val="single"/>
            </w:rPr>
            <w:t xml:space="preserve"> - Page 5</w:t>
          </w:r>
        </w:p>
        <w:p w14:paraId="7C25B49D" w14:textId="77777777" w:rsidR="00A20CC4" w:rsidRDefault="00D8304B">
          <w:pPr>
            <w:spacing w:before="60" w:line="240" w:lineRule="auto"/>
            <w:ind w:left="720"/>
            <w:rPr>
              <w:color w:val="1155CC"/>
              <w:u w:val="single"/>
            </w:rPr>
          </w:pPr>
          <w:hyperlink w:anchor="_qj6i2or2ewfo">
            <w:r>
              <w:rPr>
                <w:color w:val="1155CC"/>
                <w:u w:val="single"/>
              </w:rPr>
              <w:t>(un)important, today is by Danielle Long</w:t>
            </w:r>
          </w:hyperlink>
          <w:r>
            <w:rPr>
              <w:color w:val="1155CC"/>
              <w:u w:val="single"/>
            </w:rPr>
            <w:t xml:space="preserve"> - Page 5</w:t>
          </w:r>
        </w:p>
        <w:p w14:paraId="4D8EE58B" w14:textId="77777777" w:rsidR="00A20CC4" w:rsidRDefault="00D8304B">
          <w:pPr>
            <w:spacing w:before="60" w:line="240" w:lineRule="auto"/>
            <w:ind w:left="720"/>
            <w:rPr>
              <w:color w:val="1155CC"/>
              <w:u w:val="single"/>
            </w:rPr>
          </w:pPr>
          <w:hyperlink w:anchor="_2qdv3vf6wfes">
            <w:r>
              <w:rPr>
                <w:color w:val="1155CC"/>
                <w:u w:val="single"/>
              </w:rPr>
              <w:t>Negev Varod/Seeing Pink by Mic</w:t>
            </w:r>
            <w:r>
              <w:rPr>
                <w:color w:val="1155CC"/>
                <w:u w:val="single"/>
              </w:rPr>
              <w:t>key L.D. Morgan</w:t>
            </w:r>
          </w:hyperlink>
          <w:r>
            <w:rPr>
              <w:color w:val="1155CC"/>
              <w:u w:val="single"/>
            </w:rPr>
            <w:t xml:space="preserve"> - Page 5</w:t>
          </w:r>
        </w:p>
        <w:p w14:paraId="7E08DEBB" w14:textId="77777777" w:rsidR="00A20CC4" w:rsidRDefault="00D8304B">
          <w:pPr>
            <w:spacing w:before="60" w:line="240" w:lineRule="auto"/>
            <w:ind w:left="720"/>
            <w:rPr>
              <w:color w:val="1155CC"/>
              <w:u w:val="single"/>
            </w:rPr>
          </w:pPr>
          <w:hyperlink w:anchor="_5jojpa72wdow">
            <w:r>
              <w:rPr>
                <w:color w:val="1155CC"/>
                <w:u w:val="single"/>
              </w:rPr>
              <w:t>Digital Exploration of the Expansion by Kofi Oduro (Illestpreacha)</w:t>
            </w:r>
          </w:hyperlink>
          <w:r>
            <w:rPr>
              <w:color w:val="1155CC"/>
              <w:u w:val="single"/>
            </w:rPr>
            <w:t xml:space="preserve"> - Page 6</w:t>
          </w:r>
        </w:p>
        <w:p w14:paraId="3555B8F3" w14:textId="77777777" w:rsidR="00A20CC4" w:rsidRDefault="00D8304B">
          <w:pPr>
            <w:spacing w:before="60" w:line="240" w:lineRule="auto"/>
            <w:ind w:left="720"/>
            <w:rPr>
              <w:color w:val="1155CC"/>
              <w:u w:val="single"/>
            </w:rPr>
          </w:pPr>
          <w:hyperlink w:anchor="_r803rxhn6gbf">
            <w:r>
              <w:rPr>
                <w:color w:val="1155CC"/>
                <w:u w:val="single"/>
              </w:rPr>
              <w:t>Let Me In by Juli Saragosa</w:t>
            </w:r>
          </w:hyperlink>
          <w:r>
            <w:rPr>
              <w:color w:val="1155CC"/>
              <w:u w:val="single"/>
            </w:rPr>
            <w:t xml:space="preserve"> - Page 6</w:t>
          </w:r>
        </w:p>
        <w:p w14:paraId="34A5166C" w14:textId="77777777" w:rsidR="00A20CC4" w:rsidRDefault="00D8304B">
          <w:pPr>
            <w:spacing w:before="60" w:line="240" w:lineRule="auto"/>
            <w:ind w:left="360"/>
            <w:rPr>
              <w:color w:val="1155CC"/>
              <w:u w:val="single"/>
            </w:rPr>
          </w:pPr>
          <w:hyperlink w:anchor="_9348s6qh072b">
            <w:r>
              <w:rPr>
                <w:color w:val="1155CC"/>
                <w:u w:val="single"/>
              </w:rPr>
              <w:t>Events</w:t>
            </w:r>
          </w:hyperlink>
          <w:r>
            <w:rPr>
              <w:color w:val="1155CC"/>
              <w:u w:val="single"/>
            </w:rPr>
            <w:t xml:space="preserve"> - Page 7</w:t>
          </w:r>
        </w:p>
        <w:p w14:paraId="3C5A0666" w14:textId="77777777" w:rsidR="00A20CC4" w:rsidRDefault="00D8304B">
          <w:pPr>
            <w:spacing w:before="60" w:line="240" w:lineRule="auto"/>
            <w:ind w:left="720"/>
            <w:rPr>
              <w:color w:val="1155CC"/>
              <w:u w:val="single"/>
            </w:rPr>
          </w:pPr>
          <w:hyperlink w:anchor="_s1dci124bjox">
            <w:r>
              <w:rPr>
                <w:color w:val="1155CC"/>
                <w:u w:val="single"/>
              </w:rPr>
              <w:t>Digital Carnival Z Launch</w:t>
            </w:r>
          </w:hyperlink>
          <w:r>
            <w:rPr>
              <w:color w:val="1155CC"/>
              <w:u w:val="single"/>
            </w:rPr>
            <w:t xml:space="preserve"> - Page 7</w:t>
          </w:r>
        </w:p>
        <w:p w14:paraId="64B456BC" w14:textId="77777777" w:rsidR="00A20CC4" w:rsidRDefault="00D8304B">
          <w:pPr>
            <w:spacing w:before="60" w:line="240" w:lineRule="auto"/>
            <w:ind w:left="720"/>
            <w:rPr>
              <w:color w:val="1155CC"/>
              <w:u w:val="single"/>
            </w:rPr>
          </w:pPr>
          <w:hyperlink w:anchor="_9qft15r86kpm">
            <w:r>
              <w:rPr>
                <w:color w:val="1155CC"/>
                <w:u w:val="single"/>
              </w:rPr>
              <w:t>Workroom</w:t>
            </w:r>
          </w:hyperlink>
          <w:r>
            <w:rPr>
              <w:color w:val="1155CC"/>
              <w:u w:val="single"/>
            </w:rPr>
            <w:t xml:space="preserve"> - Page 7</w:t>
          </w:r>
        </w:p>
        <w:p w14:paraId="757068C6" w14:textId="77777777" w:rsidR="00A20CC4" w:rsidRDefault="00D8304B">
          <w:pPr>
            <w:spacing w:before="60" w:line="240" w:lineRule="auto"/>
            <w:ind w:left="720"/>
            <w:rPr>
              <w:color w:val="1155CC"/>
              <w:u w:val="single"/>
            </w:rPr>
          </w:pPr>
          <w:hyperlink w:anchor="_snihyomymzrg">
            <w:r>
              <w:rPr>
                <w:color w:val="1155CC"/>
                <w:u w:val="single"/>
              </w:rPr>
              <w:t>Feminist Craft of Care for Times of Crisis</w:t>
            </w:r>
          </w:hyperlink>
          <w:r>
            <w:rPr>
              <w:color w:val="1155CC"/>
              <w:u w:val="single"/>
            </w:rPr>
            <w:t xml:space="preserve"> - </w:t>
          </w:r>
          <w:r>
            <w:rPr>
              <w:color w:val="1155CC"/>
              <w:u w:val="single"/>
            </w:rPr>
            <w:t>Page 8</w:t>
          </w:r>
        </w:p>
        <w:p w14:paraId="74706525" w14:textId="77777777" w:rsidR="00A20CC4" w:rsidRDefault="00D8304B">
          <w:pPr>
            <w:spacing w:before="60" w:line="240" w:lineRule="auto"/>
            <w:ind w:left="720"/>
            <w:rPr>
              <w:color w:val="1155CC"/>
              <w:u w:val="single"/>
            </w:rPr>
          </w:pPr>
          <w:hyperlink w:anchor="_nmr2n6lx9l1f">
            <w:r>
              <w:rPr>
                <w:color w:val="1155CC"/>
                <w:u w:val="single"/>
              </w:rPr>
              <w:t xml:space="preserve">Artist Talk with Nancy Lee </w:t>
            </w:r>
            <w:r>
              <w:rPr>
                <w:color w:val="1155CC"/>
                <w:u w:val="single"/>
              </w:rPr>
              <w:t>李南屏</w:t>
            </w:r>
            <w:r>
              <w:rPr>
                <w:color w:val="1155CC"/>
                <w:u w:val="single"/>
              </w:rPr>
              <w:t xml:space="preserve"> And Kiran Bhumber </w:t>
            </w:r>
            <w:r>
              <w:rPr>
                <w:color w:val="1155CC"/>
                <w:u w:val="single"/>
              </w:rPr>
              <w:t>ਕਿਰਨਦੀਪ</w:t>
            </w:r>
            <w:r>
              <w:rPr>
                <w:color w:val="1155CC"/>
                <w:u w:val="single"/>
              </w:rPr>
              <w:t xml:space="preserve"> </w:t>
            </w:r>
            <w:r>
              <w:rPr>
                <w:color w:val="1155CC"/>
                <w:u w:val="single"/>
              </w:rPr>
              <w:t>ਕੌਰ</w:t>
            </w:r>
            <w:r>
              <w:rPr>
                <w:color w:val="1155CC"/>
                <w:u w:val="single"/>
              </w:rPr>
              <w:t xml:space="preserve"> </w:t>
            </w:r>
            <w:r>
              <w:rPr>
                <w:color w:val="1155CC"/>
                <w:u w:val="single"/>
              </w:rPr>
              <w:t>ਭੰਬਰ</w:t>
            </w:r>
          </w:hyperlink>
          <w:r>
            <w:rPr>
              <w:color w:val="1155CC"/>
              <w:u w:val="single"/>
            </w:rPr>
            <w:t xml:space="preserve"> - Page 8</w:t>
          </w:r>
        </w:p>
        <w:p w14:paraId="16E527F7" w14:textId="77777777" w:rsidR="00A20CC4" w:rsidRDefault="00D8304B">
          <w:pPr>
            <w:spacing w:before="60" w:line="240" w:lineRule="auto"/>
            <w:ind w:left="720"/>
            <w:rPr>
              <w:color w:val="1155CC"/>
              <w:u w:val="single"/>
            </w:rPr>
          </w:pPr>
          <w:hyperlink w:anchor="_wrj5l8jer809">
            <w:r>
              <w:rPr>
                <w:color w:val="1155CC"/>
                <w:u w:val="single"/>
              </w:rPr>
              <w:t>Visionary Organizing on Social Media:</w:t>
            </w:r>
          </w:hyperlink>
        </w:p>
        <w:p w14:paraId="703AFB61" w14:textId="77777777" w:rsidR="00A20CC4" w:rsidRDefault="00D8304B">
          <w:pPr>
            <w:spacing w:before="60" w:line="240" w:lineRule="auto"/>
            <w:ind w:left="720"/>
            <w:rPr>
              <w:color w:val="1155CC"/>
              <w:u w:val="single"/>
            </w:rPr>
          </w:pPr>
          <w:hyperlink w:anchor="_wrj5l8jer809">
            <w:r>
              <w:rPr>
                <w:color w:val="1155CC"/>
                <w:u w:val="single"/>
              </w:rPr>
              <w:t>The Limits and Possibilities of Touch, Tenderness and Timelessness</w:t>
            </w:r>
          </w:hyperlink>
          <w:r>
            <w:rPr>
              <w:color w:val="1155CC"/>
              <w:u w:val="single"/>
            </w:rPr>
            <w:t xml:space="preserve"> -Page 9</w:t>
          </w:r>
        </w:p>
        <w:p w14:paraId="21CAB179" w14:textId="77777777" w:rsidR="00A20CC4" w:rsidRDefault="00D8304B">
          <w:pPr>
            <w:spacing w:before="60" w:line="240" w:lineRule="auto"/>
            <w:ind w:left="360"/>
            <w:rPr>
              <w:color w:val="1155CC"/>
              <w:u w:val="single"/>
            </w:rPr>
          </w:pPr>
          <w:hyperlink w:anchor="_dncga42356jh">
            <w:r>
              <w:rPr>
                <w:color w:val="1155CC"/>
                <w:u w:val="single"/>
              </w:rPr>
              <w:t>Participation Guide</w:t>
            </w:r>
          </w:hyperlink>
          <w:r>
            <w:rPr>
              <w:color w:val="1155CC"/>
              <w:u w:val="single"/>
            </w:rPr>
            <w:t xml:space="preserve"> - Page 10</w:t>
          </w:r>
        </w:p>
        <w:p w14:paraId="780744E6" w14:textId="77777777" w:rsidR="00A20CC4" w:rsidRDefault="00D8304B">
          <w:pPr>
            <w:spacing w:before="60" w:line="240" w:lineRule="auto"/>
            <w:ind w:left="720"/>
            <w:rPr>
              <w:color w:val="1155CC"/>
              <w:u w:val="single"/>
            </w:rPr>
          </w:pPr>
          <w:hyperlink w:anchor="_onyqs18kwwss">
            <w:r>
              <w:rPr>
                <w:color w:val="1155CC"/>
                <w:u w:val="single"/>
              </w:rPr>
              <w:t>Brave Spaces</w:t>
            </w:r>
          </w:hyperlink>
          <w:r>
            <w:rPr>
              <w:color w:val="1155CC"/>
              <w:u w:val="single"/>
            </w:rPr>
            <w:t xml:space="preserve"> - Page 10</w:t>
          </w:r>
        </w:p>
        <w:p w14:paraId="49EB1282" w14:textId="77777777" w:rsidR="00A20CC4" w:rsidRDefault="00D8304B">
          <w:pPr>
            <w:spacing w:before="60" w:line="240" w:lineRule="auto"/>
            <w:ind w:left="720"/>
            <w:rPr>
              <w:color w:val="1155CC"/>
              <w:u w:val="single"/>
            </w:rPr>
          </w:pPr>
          <w:hyperlink w:anchor="_s5872e3ajj9a">
            <w:r>
              <w:rPr>
                <w:color w:val="1155CC"/>
                <w:u w:val="single"/>
              </w:rPr>
              <w:t>Recording</w:t>
            </w:r>
          </w:hyperlink>
          <w:r>
            <w:rPr>
              <w:color w:val="1155CC"/>
              <w:u w:val="single"/>
            </w:rPr>
            <w:t xml:space="preserve"> - Page 10</w:t>
          </w:r>
        </w:p>
        <w:p w14:paraId="5A31CEE1" w14:textId="77777777" w:rsidR="00A20CC4" w:rsidRDefault="00D8304B">
          <w:pPr>
            <w:spacing w:before="60" w:line="240" w:lineRule="auto"/>
            <w:ind w:left="360"/>
            <w:rPr>
              <w:color w:val="1155CC"/>
              <w:u w:val="single"/>
            </w:rPr>
          </w:pPr>
          <w:hyperlink w:anchor="_s9hhyjw8kgq">
            <w:r>
              <w:rPr>
                <w:color w:val="1155CC"/>
                <w:u w:val="single"/>
              </w:rPr>
              <w:t>Website Guide</w:t>
            </w:r>
          </w:hyperlink>
          <w:r>
            <w:rPr>
              <w:color w:val="1155CC"/>
              <w:u w:val="single"/>
            </w:rPr>
            <w:t xml:space="preserve"> - Page 10</w:t>
          </w:r>
        </w:p>
        <w:p w14:paraId="43DA7CC8" w14:textId="77777777" w:rsidR="00A20CC4" w:rsidRDefault="00D8304B">
          <w:pPr>
            <w:spacing w:before="60" w:line="240" w:lineRule="auto"/>
            <w:ind w:left="720"/>
            <w:rPr>
              <w:color w:val="1155CC"/>
              <w:u w:val="single"/>
            </w:rPr>
          </w:pPr>
          <w:hyperlink w:anchor="_2jtq73bcgjfg">
            <w:r>
              <w:rPr>
                <w:color w:val="1155CC"/>
                <w:u w:val="single"/>
              </w:rPr>
              <w:t>Web Content Accessibility Guidelines</w:t>
            </w:r>
          </w:hyperlink>
          <w:r>
            <w:rPr>
              <w:color w:val="1155CC"/>
              <w:u w:val="single"/>
            </w:rPr>
            <w:t xml:space="preserve"> - Page 10</w:t>
          </w:r>
        </w:p>
        <w:p w14:paraId="2FF1E5D7" w14:textId="77777777" w:rsidR="00A20CC4" w:rsidRDefault="00D8304B">
          <w:pPr>
            <w:spacing w:before="60" w:line="240" w:lineRule="auto"/>
            <w:ind w:left="720"/>
            <w:rPr>
              <w:color w:val="1155CC"/>
              <w:u w:val="single"/>
            </w:rPr>
          </w:pPr>
          <w:hyperlink w:anchor="_s2enwyzdw7qn">
            <w:r>
              <w:rPr>
                <w:color w:val="1155CC"/>
                <w:u w:val="single"/>
              </w:rPr>
              <w:t>Access Control Button</w:t>
            </w:r>
          </w:hyperlink>
          <w:r>
            <w:rPr>
              <w:color w:val="1155CC"/>
              <w:u w:val="single"/>
            </w:rPr>
            <w:t xml:space="preserve"> - Page 10</w:t>
          </w:r>
        </w:p>
        <w:p w14:paraId="6E0B3322" w14:textId="77777777" w:rsidR="00A20CC4" w:rsidRDefault="00D8304B">
          <w:pPr>
            <w:spacing w:before="60" w:line="240" w:lineRule="auto"/>
            <w:ind w:left="720"/>
            <w:rPr>
              <w:color w:val="1155CC"/>
              <w:u w:val="single"/>
            </w:rPr>
          </w:pPr>
          <w:hyperlink w:anchor="_1nex5mgoaylo">
            <w:r>
              <w:rPr>
                <w:color w:val="1155CC"/>
                <w:u w:val="single"/>
              </w:rPr>
              <w:t>Access to Let Me In by Juli Saragosa</w:t>
            </w:r>
          </w:hyperlink>
          <w:r>
            <w:rPr>
              <w:color w:val="1155CC"/>
              <w:u w:val="single"/>
            </w:rPr>
            <w:t xml:space="preserve"> - Page 11</w:t>
          </w:r>
        </w:p>
        <w:p w14:paraId="3EB58AE0" w14:textId="77777777" w:rsidR="00A20CC4" w:rsidRDefault="00D8304B">
          <w:pPr>
            <w:spacing w:before="200" w:line="240" w:lineRule="auto"/>
            <w:rPr>
              <w:color w:val="1155CC"/>
              <w:u w:val="single"/>
            </w:rPr>
          </w:pPr>
          <w:hyperlink w:anchor="_ddip9pkq728z">
            <w:r>
              <w:rPr>
                <w:color w:val="1155CC"/>
                <w:u w:val="single"/>
              </w:rPr>
              <w:t>Richmond Art Gallery Guide</w:t>
            </w:r>
          </w:hyperlink>
          <w:r>
            <w:rPr>
              <w:color w:val="1155CC"/>
              <w:u w:val="single"/>
            </w:rPr>
            <w:t xml:space="preserve"> - Page 12</w:t>
          </w:r>
        </w:p>
        <w:p w14:paraId="559D8007" w14:textId="77777777" w:rsidR="00A20CC4" w:rsidRDefault="00D8304B">
          <w:pPr>
            <w:spacing w:before="60" w:line="240" w:lineRule="auto"/>
            <w:ind w:left="360"/>
            <w:rPr>
              <w:color w:val="1155CC"/>
              <w:u w:val="single"/>
            </w:rPr>
          </w:pPr>
          <w:hyperlink w:anchor="_kp5my22gh1tx">
            <w:r>
              <w:rPr>
                <w:color w:val="1155CC"/>
                <w:u w:val="single"/>
              </w:rPr>
              <w:t>UNION Exhibition Information</w:t>
            </w:r>
          </w:hyperlink>
          <w:r>
            <w:rPr>
              <w:color w:val="1155CC"/>
              <w:u w:val="single"/>
            </w:rPr>
            <w:t xml:space="preserve"> - Page 12</w:t>
          </w:r>
        </w:p>
        <w:p w14:paraId="16455F6B" w14:textId="77777777" w:rsidR="00A20CC4" w:rsidRDefault="00D8304B">
          <w:pPr>
            <w:spacing w:before="60" w:line="240" w:lineRule="auto"/>
            <w:ind w:left="360"/>
            <w:rPr>
              <w:color w:val="1155CC"/>
              <w:u w:val="single"/>
            </w:rPr>
          </w:pPr>
          <w:hyperlink w:anchor="_hq4yigjasza4">
            <w:r>
              <w:rPr>
                <w:color w:val="1155CC"/>
                <w:u w:val="single"/>
              </w:rPr>
              <w:t>Accessibility Information</w:t>
            </w:r>
          </w:hyperlink>
          <w:r>
            <w:rPr>
              <w:color w:val="1155CC"/>
              <w:u w:val="single"/>
            </w:rPr>
            <w:t xml:space="preserve"> - Page 12</w:t>
          </w:r>
        </w:p>
        <w:p w14:paraId="7E6A3B4C" w14:textId="77777777" w:rsidR="00A20CC4" w:rsidRDefault="00D8304B">
          <w:pPr>
            <w:spacing w:before="60" w:line="240" w:lineRule="auto"/>
            <w:ind w:left="720"/>
            <w:rPr>
              <w:color w:val="1155CC"/>
              <w:u w:val="single"/>
            </w:rPr>
          </w:pPr>
          <w:hyperlink w:anchor="_hhrfwuxpi1gl">
            <w:r>
              <w:rPr>
                <w:color w:val="1155CC"/>
                <w:u w:val="single"/>
              </w:rPr>
              <w:t>Address</w:t>
            </w:r>
          </w:hyperlink>
          <w:r>
            <w:rPr>
              <w:color w:val="1155CC"/>
              <w:u w:val="single"/>
            </w:rPr>
            <w:t xml:space="preserve"> - Page 12</w:t>
          </w:r>
        </w:p>
        <w:p w14:paraId="4C71D1FD" w14:textId="77777777" w:rsidR="00A20CC4" w:rsidRDefault="00D8304B">
          <w:pPr>
            <w:spacing w:before="60" w:line="240" w:lineRule="auto"/>
            <w:ind w:left="720"/>
            <w:rPr>
              <w:color w:val="1155CC"/>
              <w:u w:val="single"/>
            </w:rPr>
          </w:pPr>
          <w:hyperlink w:anchor="_pvbck6zefnfi">
            <w:r>
              <w:rPr>
                <w:color w:val="1155CC"/>
                <w:u w:val="single"/>
              </w:rPr>
              <w:t>Accessible Entrances</w:t>
            </w:r>
          </w:hyperlink>
          <w:r>
            <w:rPr>
              <w:color w:val="1155CC"/>
              <w:u w:val="single"/>
            </w:rPr>
            <w:t xml:space="preserve"> - Page 12</w:t>
          </w:r>
        </w:p>
        <w:p w14:paraId="4591A8A8" w14:textId="77777777" w:rsidR="00A20CC4" w:rsidRDefault="00D8304B">
          <w:pPr>
            <w:spacing w:before="60" w:line="240" w:lineRule="auto"/>
            <w:ind w:left="720"/>
            <w:rPr>
              <w:color w:val="1155CC"/>
              <w:u w:val="single"/>
            </w:rPr>
          </w:pPr>
          <w:hyperlink w:anchor="_3stin9a6af1z">
            <w:r>
              <w:rPr>
                <w:color w:val="1155CC"/>
                <w:u w:val="single"/>
              </w:rPr>
              <w:t>Facility</w:t>
            </w:r>
          </w:hyperlink>
          <w:r>
            <w:rPr>
              <w:color w:val="1155CC"/>
              <w:u w:val="single"/>
            </w:rPr>
            <w:t xml:space="preserve"> - Page 12</w:t>
          </w:r>
        </w:p>
        <w:p w14:paraId="00001565" w14:textId="77777777" w:rsidR="00A20CC4" w:rsidRDefault="00D8304B">
          <w:pPr>
            <w:spacing w:before="60" w:line="240" w:lineRule="auto"/>
            <w:ind w:left="720"/>
            <w:rPr>
              <w:color w:val="1155CC"/>
              <w:u w:val="single"/>
            </w:rPr>
          </w:pPr>
          <w:hyperlink w:anchor="_qbpyfh28awnd">
            <w:r>
              <w:rPr>
                <w:color w:val="1155CC"/>
                <w:u w:val="single"/>
              </w:rPr>
              <w:t>Car Parking</w:t>
            </w:r>
          </w:hyperlink>
          <w:r>
            <w:rPr>
              <w:color w:val="1155CC"/>
              <w:u w:val="single"/>
            </w:rPr>
            <w:t xml:space="preserve"> - Part 12</w:t>
          </w:r>
        </w:p>
        <w:p w14:paraId="1E41676F" w14:textId="77777777" w:rsidR="00A20CC4" w:rsidRDefault="00D8304B">
          <w:pPr>
            <w:spacing w:before="60" w:line="240" w:lineRule="auto"/>
            <w:ind w:left="720"/>
            <w:rPr>
              <w:color w:val="1155CC"/>
              <w:u w:val="single"/>
            </w:rPr>
          </w:pPr>
          <w:hyperlink w:anchor="_5003amoifjeg">
            <w:r>
              <w:rPr>
                <w:color w:val="1155CC"/>
                <w:u w:val="single"/>
              </w:rPr>
              <w:t>Bike Rack</w:t>
            </w:r>
          </w:hyperlink>
          <w:r>
            <w:rPr>
              <w:color w:val="1155CC"/>
              <w:u w:val="single"/>
            </w:rPr>
            <w:t xml:space="preserve"> - Page 13</w:t>
          </w:r>
        </w:p>
        <w:p w14:paraId="4E29D974" w14:textId="77777777" w:rsidR="00A20CC4" w:rsidRDefault="00D8304B">
          <w:pPr>
            <w:spacing w:before="60" w:line="240" w:lineRule="auto"/>
            <w:ind w:left="720"/>
            <w:rPr>
              <w:color w:val="1155CC"/>
              <w:u w:val="single"/>
            </w:rPr>
          </w:pPr>
          <w:hyperlink w:anchor="_4cwdlxpyygqk">
            <w:r>
              <w:rPr>
                <w:color w:val="1155CC"/>
                <w:u w:val="single"/>
              </w:rPr>
              <w:t>Public Transportation</w:t>
            </w:r>
          </w:hyperlink>
          <w:r>
            <w:rPr>
              <w:color w:val="1155CC"/>
              <w:u w:val="single"/>
            </w:rPr>
            <w:t xml:space="preserve"> - Page 13</w:t>
          </w:r>
        </w:p>
        <w:p w14:paraId="36880D62" w14:textId="77777777" w:rsidR="00A20CC4" w:rsidRDefault="00D8304B">
          <w:pPr>
            <w:spacing w:before="60" w:line="240" w:lineRule="auto"/>
            <w:ind w:left="720"/>
            <w:rPr>
              <w:color w:val="1155CC"/>
              <w:u w:val="single"/>
            </w:rPr>
          </w:pPr>
          <w:hyperlink w:anchor="_7uqnyy4qjxmi">
            <w:r>
              <w:rPr>
                <w:color w:val="1155CC"/>
                <w:u w:val="single"/>
              </w:rPr>
              <w:t>Washrooms</w:t>
            </w:r>
          </w:hyperlink>
          <w:r>
            <w:rPr>
              <w:color w:val="1155CC"/>
              <w:u w:val="single"/>
            </w:rPr>
            <w:t xml:space="preserve"> - Page 13</w:t>
          </w:r>
        </w:p>
        <w:p w14:paraId="1C764511" w14:textId="77777777" w:rsidR="00A20CC4" w:rsidRDefault="00D8304B">
          <w:pPr>
            <w:spacing w:before="60" w:line="240" w:lineRule="auto"/>
            <w:ind w:left="720"/>
            <w:rPr>
              <w:color w:val="1155CC"/>
              <w:u w:val="single"/>
            </w:rPr>
          </w:pPr>
          <w:hyperlink w:anchor="_wchx30ivcjtq">
            <w:r>
              <w:rPr>
                <w:color w:val="1155CC"/>
                <w:u w:val="single"/>
              </w:rPr>
              <w:t>Food and Drinks</w:t>
            </w:r>
          </w:hyperlink>
          <w:r>
            <w:rPr>
              <w:color w:val="1155CC"/>
              <w:u w:val="single"/>
            </w:rPr>
            <w:t xml:space="preserve"> - Page 13</w:t>
          </w:r>
        </w:p>
        <w:p w14:paraId="00445633" w14:textId="77777777" w:rsidR="00A20CC4" w:rsidRDefault="00D8304B">
          <w:pPr>
            <w:spacing w:before="60" w:line="240" w:lineRule="auto"/>
            <w:ind w:left="720"/>
            <w:rPr>
              <w:color w:val="1155CC"/>
              <w:u w:val="single"/>
            </w:rPr>
          </w:pPr>
          <w:hyperlink w:anchor="_uhpkok9fm837">
            <w:r>
              <w:rPr>
                <w:color w:val="1155CC"/>
                <w:u w:val="single"/>
              </w:rPr>
              <w:t>Seating</w:t>
            </w:r>
          </w:hyperlink>
          <w:r>
            <w:rPr>
              <w:color w:val="1155CC"/>
              <w:u w:val="single"/>
            </w:rPr>
            <w:t xml:space="preserve"> - Page 13</w:t>
          </w:r>
        </w:p>
        <w:p w14:paraId="58AB9EC5" w14:textId="77777777" w:rsidR="00A20CC4" w:rsidRDefault="00D8304B">
          <w:pPr>
            <w:spacing w:before="60" w:line="240" w:lineRule="auto"/>
            <w:ind w:left="720"/>
            <w:rPr>
              <w:color w:val="1155CC"/>
              <w:u w:val="single"/>
            </w:rPr>
          </w:pPr>
          <w:hyperlink w:anchor="_60rddddwkbri">
            <w:r>
              <w:rPr>
                <w:color w:val="1155CC"/>
                <w:u w:val="single"/>
              </w:rPr>
              <w:t>Service Animals</w:t>
            </w:r>
          </w:hyperlink>
          <w:r>
            <w:rPr>
              <w:color w:val="1155CC"/>
              <w:u w:val="single"/>
            </w:rPr>
            <w:t xml:space="preserve"> - Page 14</w:t>
          </w:r>
        </w:p>
        <w:p w14:paraId="4AF6C6E8" w14:textId="77777777" w:rsidR="00A20CC4" w:rsidRDefault="00D8304B">
          <w:pPr>
            <w:spacing w:before="200" w:line="240" w:lineRule="auto"/>
            <w:rPr>
              <w:color w:val="1155CC"/>
              <w:u w:val="single"/>
            </w:rPr>
          </w:pPr>
          <w:hyperlink w:anchor="_h7dh7cd8ceh9">
            <w:r>
              <w:rPr>
                <w:color w:val="1155CC"/>
                <w:u w:val="single"/>
              </w:rPr>
              <w:t>Technical Assistance</w:t>
            </w:r>
          </w:hyperlink>
          <w:r>
            <w:rPr>
              <w:color w:val="1155CC"/>
              <w:u w:val="single"/>
            </w:rPr>
            <w:t xml:space="preserve"> - Page 14</w:t>
          </w:r>
        </w:p>
        <w:p w14:paraId="78398440" w14:textId="77777777" w:rsidR="00A20CC4" w:rsidRDefault="00D8304B">
          <w:pPr>
            <w:spacing w:before="60" w:line="240" w:lineRule="auto"/>
            <w:ind w:left="360"/>
            <w:rPr>
              <w:color w:val="1155CC"/>
              <w:u w:val="single"/>
            </w:rPr>
          </w:pPr>
          <w:hyperlink w:anchor="_ti694ncgqvg6">
            <w:r>
              <w:rPr>
                <w:color w:val="1155CC"/>
                <w:u w:val="single"/>
              </w:rPr>
              <w:t>Zoom</w:t>
            </w:r>
          </w:hyperlink>
          <w:r>
            <w:rPr>
              <w:color w:val="1155CC"/>
              <w:u w:val="single"/>
            </w:rPr>
            <w:t xml:space="preserve"> - Page 14</w:t>
          </w:r>
        </w:p>
        <w:p w14:paraId="51938083" w14:textId="77777777" w:rsidR="00A20CC4" w:rsidRDefault="00D8304B">
          <w:pPr>
            <w:spacing w:before="60" w:line="240" w:lineRule="auto"/>
            <w:ind w:left="720"/>
            <w:rPr>
              <w:color w:val="1155CC"/>
              <w:u w:val="single"/>
            </w:rPr>
          </w:pPr>
          <w:hyperlink w:anchor="_te1cwee235wc">
            <w:r>
              <w:rPr>
                <w:color w:val="1155CC"/>
                <w:u w:val="single"/>
              </w:rPr>
              <w:t>Logging in</w:t>
            </w:r>
          </w:hyperlink>
          <w:r>
            <w:rPr>
              <w:color w:val="1155CC"/>
              <w:u w:val="single"/>
            </w:rPr>
            <w:t xml:space="preserve"> - Page 14</w:t>
          </w:r>
        </w:p>
        <w:p w14:paraId="22B605C5" w14:textId="77777777" w:rsidR="00A20CC4" w:rsidRDefault="00D8304B">
          <w:pPr>
            <w:spacing w:before="60" w:line="240" w:lineRule="auto"/>
            <w:ind w:left="720"/>
            <w:rPr>
              <w:color w:val="1155CC"/>
              <w:u w:val="single"/>
            </w:rPr>
          </w:pPr>
          <w:hyperlink w:anchor="_pgh1vv9hjha8">
            <w:r>
              <w:rPr>
                <w:color w:val="1155CC"/>
                <w:u w:val="single"/>
              </w:rPr>
              <w:t>Change Language</w:t>
            </w:r>
          </w:hyperlink>
          <w:r>
            <w:rPr>
              <w:color w:val="1155CC"/>
              <w:u w:val="single"/>
            </w:rPr>
            <w:t xml:space="preserve"> - Page 15</w:t>
          </w:r>
        </w:p>
        <w:p w14:paraId="3C082AC9" w14:textId="77777777" w:rsidR="00A20CC4" w:rsidRDefault="00D8304B">
          <w:pPr>
            <w:spacing w:before="60" w:line="240" w:lineRule="auto"/>
            <w:ind w:left="720"/>
            <w:rPr>
              <w:color w:val="1155CC"/>
              <w:u w:val="single"/>
            </w:rPr>
          </w:pPr>
          <w:hyperlink w:anchor="_bl524soqatzk">
            <w:r>
              <w:rPr>
                <w:color w:val="1155CC"/>
                <w:u w:val="single"/>
              </w:rPr>
              <w:t>Join a Webinar</w:t>
            </w:r>
          </w:hyperlink>
          <w:r>
            <w:rPr>
              <w:color w:val="1155CC"/>
              <w:u w:val="single"/>
            </w:rPr>
            <w:t xml:space="preserve"> - Page 15</w:t>
          </w:r>
        </w:p>
        <w:p w14:paraId="205E4128" w14:textId="77777777" w:rsidR="00A20CC4" w:rsidRDefault="00D8304B">
          <w:pPr>
            <w:spacing w:before="60" w:line="240" w:lineRule="auto"/>
            <w:ind w:left="720"/>
            <w:rPr>
              <w:color w:val="1155CC"/>
              <w:u w:val="single"/>
            </w:rPr>
          </w:pPr>
          <w:hyperlink w:anchor="_cx8waqqlwe5b">
            <w:r>
              <w:rPr>
                <w:color w:val="1155CC"/>
                <w:u w:val="single"/>
              </w:rPr>
              <w:t>Audio Settings</w:t>
            </w:r>
          </w:hyperlink>
          <w:r>
            <w:rPr>
              <w:color w:val="1155CC"/>
              <w:u w:val="single"/>
            </w:rPr>
            <w:t xml:space="preserve"> - Page 15</w:t>
          </w:r>
        </w:p>
        <w:p w14:paraId="5AF650BB" w14:textId="77777777" w:rsidR="00A20CC4" w:rsidRDefault="00D8304B">
          <w:pPr>
            <w:spacing w:before="60" w:line="240" w:lineRule="auto"/>
            <w:ind w:left="720"/>
            <w:rPr>
              <w:color w:val="1155CC"/>
              <w:u w:val="single"/>
            </w:rPr>
          </w:pPr>
          <w:hyperlink w:anchor="_xgrxwl598y3g">
            <w:r>
              <w:rPr>
                <w:color w:val="1155CC"/>
                <w:u w:val="single"/>
              </w:rPr>
              <w:t>Raise Hands</w:t>
            </w:r>
          </w:hyperlink>
          <w:r>
            <w:rPr>
              <w:color w:val="1155CC"/>
              <w:u w:val="single"/>
            </w:rPr>
            <w:t xml:space="preserve"> - Page 15</w:t>
          </w:r>
        </w:p>
        <w:p w14:paraId="3683EE6D" w14:textId="77777777" w:rsidR="00A20CC4" w:rsidRDefault="00D8304B">
          <w:pPr>
            <w:spacing w:before="60" w:line="240" w:lineRule="auto"/>
            <w:ind w:left="720"/>
            <w:rPr>
              <w:color w:val="1155CC"/>
              <w:u w:val="single"/>
            </w:rPr>
          </w:pPr>
          <w:hyperlink w:anchor="_iiq33m7bqyp4">
            <w:r>
              <w:rPr>
                <w:color w:val="1155CC"/>
                <w:u w:val="single"/>
              </w:rPr>
              <w:t>Chat</w:t>
            </w:r>
          </w:hyperlink>
          <w:r>
            <w:rPr>
              <w:color w:val="1155CC"/>
              <w:u w:val="single"/>
            </w:rPr>
            <w:t xml:space="preserve"> - Page 16</w:t>
          </w:r>
        </w:p>
        <w:p w14:paraId="7E5E92ED" w14:textId="77777777" w:rsidR="00A20CC4" w:rsidRDefault="00D8304B">
          <w:pPr>
            <w:spacing w:before="60" w:line="240" w:lineRule="auto"/>
            <w:ind w:left="720"/>
            <w:rPr>
              <w:color w:val="1155CC"/>
              <w:u w:val="single"/>
            </w:rPr>
          </w:pPr>
          <w:hyperlink w:anchor="_c0hecwh03vmf">
            <w:r>
              <w:rPr>
                <w:color w:val="1155CC"/>
                <w:u w:val="single"/>
              </w:rPr>
              <w:t>Pin Video</w:t>
            </w:r>
          </w:hyperlink>
          <w:r>
            <w:rPr>
              <w:color w:val="1155CC"/>
              <w:u w:val="single"/>
            </w:rPr>
            <w:t xml:space="preserve"> - Page 16</w:t>
          </w:r>
        </w:p>
        <w:p w14:paraId="0D378B4E" w14:textId="77777777" w:rsidR="00A20CC4" w:rsidRDefault="00D8304B">
          <w:pPr>
            <w:spacing w:before="60" w:line="240" w:lineRule="auto"/>
            <w:ind w:left="720"/>
            <w:rPr>
              <w:color w:val="1155CC"/>
              <w:u w:val="single"/>
            </w:rPr>
          </w:pPr>
          <w:hyperlink w:anchor="_4r78hckdj53b">
            <w:r>
              <w:rPr>
                <w:color w:val="1155CC"/>
                <w:u w:val="single"/>
              </w:rPr>
              <w:t>Change View</w:t>
            </w:r>
          </w:hyperlink>
          <w:r>
            <w:rPr>
              <w:color w:val="1155CC"/>
              <w:u w:val="single"/>
            </w:rPr>
            <w:t xml:space="preserve"> - Page 16</w:t>
          </w:r>
        </w:p>
        <w:p w14:paraId="26E7F6E5" w14:textId="77777777" w:rsidR="00A20CC4" w:rsidRDefault="00D8304B">
          <w:pPr>
            <w:spacing w:before="60" w:line="240" w:lineRule="auto"/>
            <w:ind w:left="720"/>
            <w:rPr>
              <w:color w:val="1155CC"/>
              <w:u w:val="single"/>
            </w:rPr>
          </w:pPr>
          <w:hyperlink w:anchor="_v3zwma1fi2mh">
            <w:r>
              <w:rPr>
                <w:color w:val="1155CC"/>
                <w:u w:val="single"/>
              </w:rPr>
              <w:t>Zoom Tips</w:t>
            </w:r>
          </w:hyperlink>
          <w:r>
            <w:rPr>
              <w:color w:val="1155CC"/>
              <w:u w:val="single"/>
            </w:rPr>
            <w:t xml:space="preserve"> - Page 16</w:t>
          </w:r>
        </w:p>
        <w:p w14:paraId="2BF77494" w14:textId="77777777" w:rsidR="00A20CC4" w:rsidRDefault="00D8304B">
          <w:pPr>
            <w:spacing w:before="60" w:line="240" w:lineRule="auto"/>
            <w:ind w:left="360"/>
            <w:rPr>
              <w:color w:val="1155CC"/>
              <w:u w:val="single"/>
            </w:rPr>
          </w:pPr>
          <w:hyperlink w:anchor="_je53vdw6v6ke">
            <w:r>
              <w:rPr>
                <w:color w:val="1155CC"/>
                <w:u w:val="single"/>
              </w:rPr>
              <w:t>YouTube</w:t>
            </w:r>
          </w:hyperlink>
          <w:r>
            <w:rPr>
              <w:color w:val="1155CC"/>
              <w:u w:val="single"/>
            </w:rPr>
            <w:t xml:space="preserve"> - Page 17</w:t>
          </w:r>
        </w:p>
        <w:p w14:paraId="4F400CE2" w14:textId="77777777" w:rsidR="00A20CC4" w:rsidRDefault="00D8304B">
          <w:pPr>
            <w:spacing w:before="60" w:line="240" w:lineRule="auto"/>
            <w:ind w:left="720"/>
            <w:rPr>
              <w:color w:val="1155CC"/>
              <w:u w:val="single"/>
            </w:rPr>
          </w:pPr>
          <w:hyperlink w:anchor="_g9agizltkxrm">
            <w:r>
              <w:rPr>
                <w:color w:val="1155CC"/>
                <w:u w:val="single"/>
              </w:rPr>
              <w:t>Captioning</w:t>
            </w:r>
          </w:hyperlink>
          <w:r>
            <w:rPr>
              <w:color w:val="1155CC"/>
              <w:u w:val="single"/>
            </w:rPr>
            <w:t xml:space="preserve"> - Page 17</w:t>
          </w:r>
        </w:p>
        <w:p w14:paraId="673B2001" w14:textId="77777777" w:rsidR="00A20CC4" w:rsidRDefault="00D8304B">
          <w:pPr>
            <w:spacing w:before="200" w:line="240" w:lineRule="auto"/>
            <w:rPr>
              <w:color w:val="1155CC"/>
              <w:u w:val="single"/>
            </w:rPr>
          </w:pPr>
          <w:hyperlink w:anchor="_b7p9aerfq712">
            <w:r>
              <w:rPr>
                <w:color w:val="1155CC"/>
                <w:u w:val="single"/>
              </w:rPr>
              <w:t>Definitions</w:t>
            </w:r>
          </w:hyperlink>
          <w:r>
            <w:rPr>
              <w:color w:val="1155CC"/>
              <w:u w:val="single"/>
            </w:rPr>
            <w:t xml:space="preserve"> - Page 18</w:t>
          </w:r>
        </w:p>
        <w:p w14:paraId="6247A166" w14:textId="77777777" w:rsidR="00A20CC4" w:rsidRDefault="00D8304B">
          <w:pPr>
            <w:spacing w:before="200" w:line="240" w:lineRule="auto"/>
            <w:rPr>
              <w:color w:val="1155CC"/>
              <w:u w:val="single"/>
            </w:rPr>
          </w:pPr>
          <w:hyperlink w:anchor="_azkjdqy48xzq">
            <w:r>
              <w:rPr>
                <w:color w:val="1155CC"/>
                <w:u w:val="single"/>
              </w:rPr>
              <w:t>Credits</w:t>
            </w:r>
          </w:hyperlink>
          <w:r>
            <w:rPr>
              <w:color w:val="1155CC"/>
              <w:u w:val="single"/>
            </w:rPr>
            <w:t xml:space="preserve"> - Page 20</w:t>
          </w:r>
        </w:p>
        <w:p w14:paraId="7107BA7E" w14:textId="77777777" w:rsidR="00A20CC4" w:rsidRDefault="00D8304B">
          <w:pPr>
            <w:spacing w:before="200" w:after="80" w:line="240" w:lineRule="auto"/>
            <w:rPr>
              <w:color w:val="1155CC"/>
              <w:u w:val="single"/>
            </w:rPr>
          </w:pPr>
          <w:hyperlink w:anchor="_ygd1yiq5eah9">
            <w:r>
              <w:rPr>
                <w:color w:val="1155CC"/>
                <w:u w:val="single"/>
              </w:rPr>
              <w:t>Funders and Sponsors</w:t>
            </w:r>
          </w:hyperlink>
          <w:r>
            <w:rPr>
              <w:color w:val="1155CC"/>
              <w:u w:val="single"/>
            </w:rPr>
            <w:t xml:space="preserve"> - Page 21</w:t>
          </w:r>
          <w:r>
            <w:fldChar w:fldCharType="end"/>
          </w:r>
        </w:p>
      </w:sdtContent>
    </w:sdt>
    <w:p w14:paraId="508A57F4" w14:textId="77777777" w:rsidR="00A20CC4" w:rsidRDefault="00A20CC4">
      <w:pPr>
        <w:spacing w:line="240" w:lineRule="auto"/>
      </w:pPr>
    </w:p>
    <w:p w14:paraId="665CFFEF" w14:textId="77777777" w:rsidR="00A20CC4" w:rsidRDefault="00D8304B">
      <w:pPr>
        <w:pStyle w:val="Heading1"/>
        <w:spacing w:line="240" w:lineRule="auto"/>
      </w:pPr>
      <w:bookmarkStart w:id="4" w:name="_bfm6tb3a31g1" w:colFirst="0" w:colLast="0"/>
      <w:bookmarkEnd w:id="4"/>
      <w:r>
        <w:t>Festival Introduction</w:t>
      </w:r>
    </w:p>
    <w:p w14:paraId="18D35AEE" w14:textId="77777777" w:rsidR="00A20CC4" w:rsidRDefault="00D8304B">
      <w:pPr>
        <w:pStyle w:val="Heading2"/>
        <w:spacing w:line="240" w:lineRule="auto"/>
      </w:pPr>
      <w:bookmarkStart w:id="5" w:name="_hhi7y5sk8a23" w:colFirst="0" w:colLast="0"/>
      <w:bookmarkEnd w:id="5"/>
      <w:r>
        <w:t>What is Digital Carnival Z?</w:t>
      </w:r>
    </w:p>
    <w:p w14:paraId="7F540D89" w14:textId="77777777" w:rsidR="00A20CC4" w:rsidRDefault="00D8304B">
      <w:pPr>
        <w:spacing w:before="320" w:after="320" w:line="240" w:lineRule="auto"/>
      </w:pPr>
      <w:r>
        <w:t>Digital Carnival is a f</w:t>
      </w:r>
      <w:r>
        <w:t>estival of media art. The festival is focusing on community audiences who have historically been left out of art spaces. This includes immigrants, newcomers, LGBTQ2S+, low-income families, and people who are often forgotten because they have been ‘othered.</w:t>
      </w:r>
      <w:r>
        <w:t>’</w:t>
      </w:r>
    </w:p>
    <w:p w14:paraId="56983FFF" w14:textId="77777777" w:rsidR="00A20CC4" w:rsidRDefault="00D8304B">
      <w:pPr>
        <w:spacing w:before="320" w:after="320" w:line="240" w:lineRule="auto"/>
      </w:pPr>
      <w:r>
        <w:t>This year, the theme of the festival is ‘Z’. The letter refers to both Generation Z, a generation born in the late 1990s who are known as the "digital natives," and the pronoun '</w:t>
      </w:r>
      <w:proofErr w:type="spellStart"/>
      <w:r>
        <w:t>zie</w:t>
      </w:r>
      <w:proofErr w:type="spellEnd"/>
      <w:r>
        <w:t>,' a gender-neutral word that is sometimes used in place of he, she, they</w:t>
      </w:r>
      <w:r>
        <w:t>, or another pronoun.  With this theme, artworks will explore different understandings of the relationship between bodies, gestures, culture, and society. The festival creates space for artists to make work that responds to our shifting social, environment</w:t>
      </w:r>
      <w:r>
        <w:t xml:space="preserve">al, physical, and emotional realities. </w:t>
      </w:r>
    </w:p>
    <w:p w14:paraId="29DC03F6" w14:textId="77777777" w:rsidR="00A20CC4" w:rsidRDefault="00D8304B">
      <w:pPr>
        <w:spacing w:before="320" w:after="320" w:line="240" w:lineRule="auto"/>
      </w:pPr>
      <w:r>
        <w:t xml:space="preserve">Due to the restrictions imposed by COVID, Digital Carnival Z will take place both in-person and online. The featured artist exhibition, titled UNION, by Nancy Lee and Kiran </w:t>
      </w:r>
      <w:proofErr w:type="spellStart"/>
      <w:r>
        <w:t>Bhumber</w:t>
      </w:r>
      <w:proofErr w:type="spellEnd"/>
      <w:r>
        <w:t xml:space="preserve"> </w:t>
      </w:r>
      <w:r>
        <w:lastRenderedPageBreak/>
        <w:t>will take place at the Richmond Art</w:t>
      </w:r>
      <w:r>
        <w:t xml:space="preserve"> Gallery. The rest of the participating artists will be available for viewing virtually at www.digitalcarnival.ca from April 21st to June 5th. </w:t>
      </w:r>
    </w:p>
    <w:p w14:paraId="7890C48A" w14:textId="77777777" w:rsidR="00A20CC4" w:rsidRDefault="00D8304B">
      <w:pPr>
        <w:spacing w:before="320" w:after="320" w:line="240" w:lineRule="auto"/>
      </w:pPr>
      <w:r>
        <w:t xml:space="preserve">True to the low-barrier spirit of the festival, this year’s festival has been developed with a focus on digital </w:t>
      </w:r>
      <w:r>
        <w:t>accessibility. Each artist has considered accessibility for various disability communities within the context of their work.</w:t>
      </w:r>
    </w:p>
    <w:p w14:paraId="64D0C99B" w14:textId="77777777" w:rsidR="00A20CC4" w:rsidRDefault="00D8304B">
      <w:pPr>
        <w:pStyle w:val="Heading2"/>
      </w:pPr>
      <w:bookmarkStart w:id="6" w:name="_e09hxrnopc5c" w:colFirst="0" w:colLast="0"/>
      <w:bookmarkEnd w:id="6"/>
      <w:r>
        <w:t>What is a Land Acknowledgement?</w:t>
      </w:r>
    </w:p>
    <w:p w14:paraId="38D339AB" w14:textId="77777777" w:rsidR="00A20CC4" w:rsidRDefault="00D8304B">
      <w:r>
        <w:t>A land acknowledgement is an opening recognition that understands the longstanding history of the l</w:t>
      </w:r>
      <w:r>
        <w:t xml:space="preserve">and which you reside on. It also acknowledges your place in that history. </w:t>
      </w:r>
    </w:p>
    <w:p w14:paraId="1A58205A" w14:textId="77777777" w:rsidR="00A20CC4" w:rsidRDefault="00A20CC4"/>
    <w:p w14:paraId="41DDDE42" w14:textId="77777777" w:rsidR="00A20CC4" w:rsidRDefault="00D8304B">
      <w:proofErr w:type="spellStart"/>
      <w:r>
        <w:t>Cinevolution</w:t>
      </w:r>
      <w:proofErr w:type="spellEnd"/>
      <w:r>
        <w:t xml:space="preserve"> Media Arts Society is situated on the occupied, traditional and ancestral territories of the </w:t>
      </w:r>
      <w:proofErr w:type="spellStart"/>
      <w:r>
        <w:t>hǝn̓q</w:t>
      </w:r>
      <w:proofErr w:type="spellEnd"/>
      <w:r>
        <w:t xml:space="preserve">̓ </w:t>
      </w:r>
      <w:proofErr w:type="spellStart"/>
      <w:r>
        <w:t>ǝmin</w:t>
      </w:r>
      <w:proofErr w:type="spellEnd"/>
      <w:r>
        <w:t xml:space="preserve">̓ </w:t>
      </w:r>
      <w:proofErr w:type="spellStart"/>
      <w:r>
        <w:t>ǝm</w:t>
      </w:r>
      <w:proofErr w:type="spellEnd"/>
      <w:r>
        <w:t xml:space="preserve">̓ speaking peoples, including the </w:t>
      </w:r>
      <w:proofErr w:type="spellStart"/>
      <w:r>
        <w:t>xʷm</w:t>
      </w:r>
      <w:r>
        <w:t>ə</w:t>
      </w:r>
      <w:r>
        <w:t>θkw</w:t>
      </w:r>
      <w:r>
        <w:t>ə</w:t>
      </w:r>
      <w:r>
        <w:t>y̓</w:t>
      </w:r>
      <w:r>
        <w:t>ə</w:t>
      </w:r>
      <w:r>
        <w:t>m</w:t>
      </w:r>
      <w:proofErr w:type="spellEnd"/>
      <w:r>
        <w:t xml:space="preserve"> (</w:t>
      </w:r>
      <w:proofErr w:type="spellStart"/>
      <w:r>
        <w:t>Musqueam</w:t>
      </w:r>
      <w:proofErr w:type="spellEnd"/>
      <w:r>
        <w:t>) a</w:t>
      </w:r>
      <w:r>
        <w:t xml:space="preserve">nd other Coast Salish peoples. </w:t>
      </w:r>
    </w:p>
    <w:p w14:paraId="77A46157" w14:textId="77777777" w:rsidR="00A20CC4" w:rsidRDefault="00A20CC4"/>
    <w:p w14:paraId="78373EDD" w14:textId="77777777" w:rsidR="00A20CC4" w:rsidRDefault="00D8304B">
      <w:r>
        <w:t xml:space="preserve">Because much of Digital Carnival Z is taking place online, </w:t>
      </w:r>
      <w:proofErr w:type="spellStart"/>
      <w:r>
        <w:t>Cinevolution</w:t>
      </w:r>
      <w:proofErr w:type="spellEnd"/>
      <w:r>
        <w:t xml:space="preserve"> wants to consider the legacy of colonization set within technologies, structures and ways of thinking and doing that we’re currently using. </w:t>
      </w:r>
    </w:p>
    <w:p w14:paraId="7A7392A7" w14:textId="77777777" w:rsidR="00A20CC4" w:rsidRDefault="00A20CC4"/>
    <w:p w14:paraId="3ECDFFF0" w14:textId="77777777" w:rsidR="00A20CC4" w:rsidRDefault="00D8304B">
      <w:r>
        <w:t>The festival is using equipment and high-s</w:t>
      </w:r>
      <w:r>
        <w:t>peed internet that are not available in many Indigenous communities. These technologies leave significant carbon footprints contributing to changing climates that are disproportionately affecting Indigenous peoples worldwide. We ask that you acknowledge th</w:t>
      </w:r>
      <w:r>
        <w:t>at we all are sharing this responsibility to reconsider our roles in reconciliation, decolonization, and allyship in relation to Indigenous communities in what is now known as Canada and across the world.</w:t>
      </w:r>
    </w:p>
    <w:p w14:paraId="7FE069FC" w14:textId="77777777" w:rsidR="00A20CC4" w:rsidRDefault="00D8304B">
      <w:pPr>
        <w:pStyle w:val="Heading1"/>
      </w:pPr>
      <w:bookmarkStart w:id="7" w:name="_oano9gylx32q" w:colFirst="0" w:colLast="0"/>
      <w:bookmarkEnd w:id="7"/>
      <w:r>
        <w:t>Accessibility Introduction</w:t>
      </w:r>
    </w:p>
    <w:p w14:paraId="5F4ED38B" w14:textId="77777777" w:rsidR="00A20CC4" w:rsidRDefault="00D8304B">
      <w:pPr>
        <w:pStyle w:val="Heading2"/>
      </w:pPr>
      <w:bookmarkStart w:id="8" w:name="_7td59tdrd8qi" w:colFirst="0" w:colLast="0"/>
      <w:bookmarkEnd w:id="8"/>
      <w:r>
        <w:t>Overview of Initiative</w:t>
      </w:r>
    </w:p>
    <w:p w14:paraId="6E166405" w14:textId="77777777" w:rsidR="00A20CC4" w:rsidRDefault="00D8304B">
      <w:r>
        <w:t>C</w:t>
      </w:r>
      <w:r>
        <w:t xml:space="preserve">OVID-19 has changed the arts landscape. Many organizations have turned their exhibitions, performances, and events to an online format. However, many of these digital events fail to address different access needs. </w:t>
      </w:r>
    </w:p>
    <w:p w14:paraId="6C07FC90" w14:textId="77777777" w:rsidR="00A20CC4" w:rsidRDefault="00A20CC4"/>
    <w:p w14:paraId="09711E1F" w14:textId="77777777" w:rsidR="00A20CC4" w:rsidRDefault="00D8304B">
      <w:r>
        <w:t>True to the low-barrier spirit of the fe</w:t>
      </w:r>
      <w:r>
        <w:t xml:space="preserve">stival, this year’s festival has been developed with a focus on digital accessibility. </w:t>
      </w:r>
      <w:proofErr w:type="spellStart"/>
      <w:r>
        <w:t>Cinevolution</w:t>
      </w:r>
      <w:proofErr w:type="spellEnd"/>
      <w:r>
        <w:t xml:space="preserve"> is grateful to have worked in consultation with individuals with disabilities and organizations focusing on disability services for the past year. They have</w:t>
      </w:r>
      <w:r>
        <w:t xml:space="preserve"> offered points of view that have provided access to programming without the need for request.</w:t>
      </w:r>
    </w:p>
    <w:p w14:paraId="539D3DD6" w14:textId="77777777" w:rsidR="00A20CC4" w:rsidRDefault="00A20CC4"/>
    <w:p w14:paraId="525A2BE2" w14:textId="77777777" w:rsidR="00A20CC4" w:rsidRDefault="00D8304B">
      <w:r>
        <w:t>Our approach to accessibility negotiates the boundaries between creative expression and accessible communications. We are also focusing on building capacity for</w:t>
      </w:r>
      <w:r>
        <w:t xml:space="preserve"> disability culture. Our goal is for broader visibility and greater integration into everyday lives. </w:t>
      </w:r>
    </w:p>
    <w:p w14:paraId="68526194" w14:textId="77777777" w:rsidR="00A20CC4" w:rsidRDefault="00A20CC4"/>
    <w:p w14:paraId="3B765ADC" w14:textId="77777777" w:rsidR="00A20CC4" w:rsidRDefault="00D8304B">
      <w:proofErr w:type="spellStart"/>
      <w:r>
        <w:t>Cinevolution</w:t>
      </w:r>
      <w:proofErr w:type="spellEnd"/>
      <w:r>
        <w:t xml:space="preserve"> understands that access needs are different for everyone and that these needs can also change every day. We will do our best to accommodate </w:t>
      </w:r>
      <w:r>
        <w:t xml:space="preserve">your needs before you </w:t>
      </w:r>
      <w:r>
        <w:lastRenderedPageBreak/>
        <w:t xml:space="preserve">even attend our programming. However, if there are additional accessibility needs, we will try our best to accommodate. For more information or specific requests, please contact Regan </w:t>
      </w:r>
      <w:proofErr w:type="spellStart"/>
      <w:r>
        <w:t>Shrumm</w:t>
      </w:r>
      <w:proofErr w:type="spellEnd"/>
      <w:r>
        <w:t>, our Accessibility Coordinator, at (778) 80</w:t>
      </w:r>
      <w:r>
        <w:t>3-7150 x 105 or regan@cinevolutionmedia.com.</w:t>
      </w:r>
    </w:p>
    <w:p w14:paraId="46887992" w14:textId="77777777" w:rsidR="00A20CC4" w:rsidRDefault="00D8304B">
      <w:pPr>
        <w:pStyle w:val="Heading2"/>
      </w:pPr>
      <w:bookmarkStart w:id="9" w:name="_7j7c5rwj4hr5" w:colFirst="0" w:colLast="0"/>
      <w:bookmarkEnd w:id="9"/>
      <w:r>
        <w:t>Acknowledgments</w:t>
      </w:r>
    </w:p>
    <w:p w14:paraId="7CACB319" w14:textId="77777777" w:rsidR="00A20CC4" w:rsidRDefault="00D8304B">
      <w:r>
        <w:t>Accessibility Consultants</w:t>
      </w:r>
    </w:p>
    <w:p w14:paraId="085FB6DA" w14:textId="77777777" w:rsidR="00A20CC4" w:rsidRDefault="00D8304B">
      <w:proofErr w:type="spellStart"/>
      <w:r>
        <w:t>Ladan</w:t>
      </w:r>
      <w:proofErr w:type="spellEnd"/>
      <w:r>
        <w:t xml:space="preserve"> </w:t>
      </w:r>
      <w:proofErr w:type="spellStart"/>
      <w:r>
        <w:t>Sahraei</w:t>
      </w:r>
      <w:proofErr w:type="spellEnd"/>
      <w:r>
        <w:t xml:space="preserve">, Carmen Papalia, Amy </w:t>
      </w:r>
      <w:proofErr w:type="spellStart"/>
      <w:r>
        <w:t>Amantea</w:t>
      </w:r>
      <w:proofErr w:type="spellEnd"/>
      <w:r>
        <w:t xml:space="preserve">, George </w:t>
      </w:r>
      <w:proofErr w:type="spellStart"/>
      <w:r>
        <w:t>Quarcoo</w:t>
      </w:r>
      <w:proofErr w:type="spellEnd"/>
      <w:r>
        <w:t>, Lauren Wu, Vivian Chong</w:t>
      </w:r>
    </w:p>
    <w:p w14:paraId="5AF68AE8" w14:textId="77777777" w:rsidR="00A20CC4" w:rsidRDefault="00A20CC4"/>
    <w:p w14:paraId="3F3BCB96" w14:textId="77777777" w:rsidR="00A20CC4" w:rsidRDefault="00D8304B">
      <w:r>
        <w:t>ASL Interpreters</w:t>
      </w:r>
    </w:p>
    <w:p w14:paraId="73FE0325" w14:textId="77777777" w:rsidR="00A20CC4" w:rsidRDefault="00D8304B">
      <w:r>
        <w:t xml:space="preserve">Lily </w:t>
      </w:r>
      <w:proofErr w:type="spellStart"/>
      <w:r>
        <w:t>Flanjak</w:t>
      </w:r>
      <w:proofErr w:type="spellEnd"/>
      <w:r>
        <w:t xml:space="preserve">, </w:t>
      </w:r>
      <w:proofErr w:type="spellStart"/>
      <w:r>
        <w:t>Lisz</w:t>
      </w:r>
      <w:proofErr w:type="spellEnd"/>
      <w:r>
        <w:t xml:space="preserve"> </w:t>
      </w:r>
      <w:proofErr w:type="spellStart"/>
      <w:r>
        <w:t>Keallen</w:t>
      </w:r>
      <w:proofErr w:type="spellEnd"/>
      <w:r>
        <w:t>, Jenny Laing, Larissa Peters</w:t>
      </w:r>
    </w:p>
    <w:p w14:paraId="72CB917B" w14:textId="77777777" w:rsidR="00A20CC4" w:rsidRDefault="00D8304B">
      <w:r>
        <w:t xml:space="preserve">Audio Describers: Cheryl Green, Rebecca Singh, James McKenzie (Apprentice)  </w:t>
      </w:r>
    </w:p>
    <w:p w14:paraId="06992362" w14:textId="77777777" w:rsidR="00A20CC4" w:rsidRDefault="00D8304B">
      <w:r>
        <w:t xml:space="preserve">Captioners: Jennifer Chadwick, </w:t>
      </w:r>
      <w:proofErr w:type="spellStart"/>
      <w:r>
        <w:t>Jenniffer</w:t>
      </w:r>
      <w:proofErr w:type="spellEnd"/>
      <w:r>
        <w:t xml:space="preserve"> Tai, </w:t>
      </w:r>
    </w:p>
    <w:p w14:paraId="3BEF1848" w14:textId="77777777" w:rsidR="00A20CC4" w:rsidRDefault="00D8304B">
      <w:r>
        <w:t xml:space="preserve">Translators: Sean Cao, </w:t>
      </w:r>
      <w:proofErr w:type="spellStart"/>
      <w:r>
        <w:t>Madhvi</w:t>
      </w:r>
      <w:proofErr w:type="spellEnd"/>
      <w:r>
        <w:t xml:space="preserve"> </w:t>
      </w:r>
      <w:proofErr w:type="spellStart"/>
      <w:r>
        <w:t>Dhaumya</w:t>
      </w:r>
      <w:proofErr w:type="spellEnd"/>
      <w:r>
        <w:t xml:space="preserve">, Henry Heng Lu, Keying Wu  </w:t>
      </w:r>
    </w:p>
    <w:p w14:paraId="5E83460A" w14:textId="77777777" w:rsidR="00A20CC4" w:rsidRDefault="00A20CC4"/>
    <w:p w14:paraId="6D22DD33" w14:textId="77777777" w:rsidR="00A20CC4" w:rsidRDefault="00D8304B">
      <w:r>
        <w:t>Accessibi</w:t>
      </w:r>
      <w:r>
        <w:t>lity Partners</w:t>
      </w:r>
    </w:p>
    <w:p w14:paraId="6D8CD91F" w14:textId="77777777" w:rsidR="00A20CC4" w:rsidRDefault="00D8304B">
      <w:r>
        <w:t>ASL Interpreting Inc.</w:t>
      </w:r>
    </w:p>
    <w:p w14:paraId="4F72742B" w14:textId="77777777" w:rsidR="00A20CC4" w:rsidRDefault="00D8304B">
      <w:proofErr w:type="spellStart"/>
      <w:r>
        <w:t>Kudoz</w:t>
      </w:r>
      <w:proofErr w:type="spellEnd"/>
    </w:p>
    <w:p w14:paraId="74DF83D6" w14:textId="77777777" w:rsidR="00A20CC4" w:rsidRDefault="00D8304B">
      <w:r>
        <w:t>Island Deaf and Hard of Hearing</w:t>
      </w:r>
    </w:p>
    <w:p w14:paraId="3DD1B05D" w14:textId="77777777" w:rsidR="00A20CC4" w:rsidRDefault="00D8304B">
      <w:r>
        <w:t>Superior Description</w:t>
      </w:r>
    </w:p>
    <w:p w14:paraId="3067B0EF" w14:textId="77777777" w:rsidR="00A20CC4" w:rsidRDefault="00D8304B">
      <w:proofErr w:type="spellStart"/>
      <w:r>
        <w:t>VocalEye</w:t>
      </w:r>
      <w:proofErr w:type="spellEnd"/>
    </w:p>
    <w:p w14:paraId="14FB8FCD" w14:textId="77777777" w:rsidR="00A20CC4" w:rsidRDefault="00D8304B">
      <w:r>
        <w:t>Wavefront Centre for Accessible Communications</w:t>
      </w:r>
    </w:p>
    <w:p w14:paraId="11C8702F" w14:textId="77777777" w:rsidR="00A20CC4" w:rsidRDefault="00A20CC4"/>
    <w:p w14:paraId="51848434" w14:textId="77777777" w:rsidR="00A20CC4" w:rsidRDefault="00D8304B">
      <w:r>
        <w:t xml:space="preserve">Thank you to our research working group participants, including David </w:t>
      </w:r>
      <w:proofErr w:type="spellStart"/>
      <w:r>
        <w:t>Araniva</w:t>
      </w:r>
      <w:proofErr w:type="spellEnd"/>
      <w:r>
        <w:t xml:space="preserve">, AJ Brown, Adrian Chow, Ronald Fee, Leila </w:t>
      </w:r>
      <w:proofErr w:type="spellStart"/>
      <w:r>
        <w:t>Fredland</w:t>
      </w:r>
      <w:proofErr w:type="spellEnd"/>
      <w:r>
        <w:t xml:space="preserve">, Tami </w:t>
      </w:r>
      <w:proofErr w:type="spellStart"/>
      <w:r>
        <w:t>Grenon</w:t>
      </w:r>
      <w:proofErr w:type="spellEnd"/>
      <w:r>
        <w:t xml:space="preserve">, Richard Harlow, Richard Marian, Bill Parker, Albert Ruel, and all of our </w:t>
      </w:r>
      <w:proofErr w:type="spellStart"/>
      <w:r>
        <w:t>Kudoz</w:t>
      </w:r>
      <w:proofErr w:type="spellEnd"/>
      <w:r>
        <w:t xml:space="preserve"> working group participants.</w:t>
      </w:r>
    </w:p>
    <w:p w14:paraId="63D0A384" w14:textId="77777777" w:rsidR="00A20CC4" w:rsidRDefault="00A20CC4"/>
    <w:p w14:paraId="561DFCFB" w14:textId="77777777" w:rsidR="00A20CC4" w:rsidRDefault="00D8304B">
      <w:r>
        <w:t>Speci</w:t>
      </w:r>
      <w:r>
        <w:t xml:space="preserve">al thanks to Jai </w:t>
      </w:r>
      <w:proofErr w:type="spellStart"/>
      <w:r>
        <w:t>Djwa</w:t>
      </w:r>
      <w:proofErr w:type="spellEnd"/>
      <w:r>
        <w:t xml:space="preserve">, Pam </w:t>
      </w:r>
      <w:proofErr w:type="spellStart"/>
      <w:r>
        <w:t>Khinda</w:t>
      </w:r>
      <w:proofErr w:type="spellEnd"/>
      <w:r>
        <w:t xml:space="preserve">, Steph Kirkland, </w:t>
      </w:r>
      <w:proofErr w:type="spellStart"/>
      <w:r>
        <w:t>Ish</w:t>
      </w:r>
      <w:proofErr w:type="spellEnd"/>
      <w:r>
        <w:t xml:space="preserve"> Kumar, Sean Lee, </w:t>
      </w:r>
      <w:proofErr w:type="spellStart"/>
      <w:r>
        <w:t>Yat</w:t>
      </w:r>
      <w:proofErr w:type="spellEnd"/>
      <w:r>
        <w:t xml:space="preserve"> Li, Sage Lovell, Janey </w:t>
      </w:r>
      <w:proofErr w:type="spellStart"/>
      <w:r>
        <w:t>Roh</w:t>
      </w:r>
      <w:proofErr w:type="spellEnd"/>
      <w:r>
        <w:t xml:space="preserve">, </w:t>
      </w:r>
      <w:proofErr w:type="spellStart"/>
      <w:r>
        <w:t>Surendal</w:t>
      </w:r>
      <w:proofErr w:type="spellEnd"/>
      <w:r>
        <w:t xml:space="preserve"> Pal Singh, </w:t>
      </w:r>
      <w:proofErr w:type="spellStart"/>
      <w:r>
        <w:t>Iver</w:t>
      </w:r>
      <w:proofErr w:type="spellEnd"/>
      <w:r>
        <w:t xml:space="preserve"> Smith, Gordon Tulloch, Jenn Wilson, Melody Wise, and everyone who shared their insights and advice with us.</w:t>
      </w:r>
    </w:p>
    <w:p w14:paraId="577F16F4" w14:textId="77777777" w:rsidR="00A20CC4" w:rsidRDefault="00D8304B">
      <w:pPr>
        <w:pStyle w:val="Heading1"/>
      </w:pPr>
      <w:bookmarkStart w:id="10" w:name="_2hr0gi6bfd3o" w:colFirst="0" w:colLast="0"/>
      <w:bookmarkEnd w:id="10"/>
      <w:r>
        <w:t>Digital Carnival Z</w:t>
      </w:r>
    </w:p>
    <w:p w14:paraId="41A06C73" w14:textId="77777777" w:rsidR="00A20CC4" w:rsidRDefault="00D8304B">
      <w:pPr>
        <w:pStyle w:val="Heading2"/>
      </w:pPr>
      <w:bookmarkStart w:id="11" w:name="_n5ckbx57yv0s" w:colFirst="0" w:colLast="0"/>
      <w:bookmarkEnd w:id="11"/>
      <w:r>
        <w:t>Artwork Accessibility</w:t>
      </w:r>
    </w:p>
    <w:p w14:paraId="426D6180" w14:textId="77777777" w:rsidR="00A20CC4" w:rsidRDefault="00D8304B">
      <w:pPr>
        <w:rPr>
          <w:i/>
        </w:rPr>
      </w:pPr>
      <w:r>
        <w:t>There are six artworks available through</w:t>
      </w:r>
      <w:hyperlink r:id="rId7">
        <w:r>
          <w:t xml:space="preserve"> www.digitalcarnival.ca</w:t>
        </w:r>
      </w:hyperlink>
      <w:r>
        <w:t>. Each artwork has its own accessibility accommodations. All artworks have a full transcription.</w:t>
      </w:r>
    </w:p>
    <w:p w14:paraId="794250A6" w14:textId="77777777" w:rsidR="00A20CC4" w:rsidRDefault="00D8304B">
      <w:pPr>
        <w:pStyle w:val="Heading3"/>
      </w:pPr>
      <w:bookmarkStart w:id="12" w:name="_stptl3npkrc3" w:colFirst="0" w:colLast="0"/>
      <w:bookmarkEnd w:id="12"/>
      <w:r>
        <w:rPr>
          <w:i/>
        </w:rPr>
        <w:t xml:space="preserve">Reflection of ME </w:t>
      </w:r>
      <w:r>
        <w:t>by Natas</w:t>
      </w:r>
      <w:r>
        <w:t>ha “Courage” Bacchus</w:t>
      </w:r>
    </w:p>
    <w:p w14:paraId="001CF8C1" w14:textId="77777777" w:rsidR="00A20CC4" w:rsidRDefault="00A20CC4"/>
    <w:p w14:paraId="727FAEBF" w14:textId="77777777" w:rsidR="00A20CC4" w:rsidRDefault="00D8304B">
      <w:r>
        <w:t xml:space="preserve">Courage is a </w:t>
      </w:r>
      <w:proofErr w:type="spellStart"/>
      <w:r>
        <w:t>Tkaronto</w:t>
      </w:r>
      <w:proofErr w:type="spellEnd"/>
      <w:r>
        <w:t xml:space="preserve">-Guyanese Black Deaf Queer Female, and former Deaf Olympian. Her new video work, </w:t>
      </w:r>
      <w:r>
        <w:rPr>
          <w:i/>
        </w:rPr>
        <w:t>Reflection of ME</w:t>
      </w:r>
      <w:r>
        <w:t>, shares her experiences of personal trauma within the broader context of a white, patriarchal, colonial society.</w:t>
      </w:r>
    </w:p>
    <w:p w14:paraId="275FBCCB" w14:textId="77777777" w:rsidR="00A20CC4" w:rsidRDefault="00A20CC4"/>
    <w:p w14:paraId="1EDA6CB9" w14:textId="77777777" w:rsidR="00A20CC4" w:rsidRDefault="00D8304B">
      <w:r>
        <w:lastRenderedPageBreak/>
        <w:t>C</w:t>
      </w:r>
      <w:r>
        <w:t>ontent warning: The video references the artist’s personal experiences of racism and heteropatriarchy. Words may be triggering or uncomfortable for certain audiences.</w:t>
      </w:r>
    </w:p>
    <w:p w14:paraId="3C89B8CB" w14:textId="77777777" w:rsidR="00A20CC4" w:rsidRDefault="00A20CC4">
      <w:pPr>
        <w:jc w:val="center"/>
      </w:pPr>
    </w:p>
    <w:p w14:paraId="0A831772" w14:textId="77777777" w:rsidR="00A20CC4" w:rsidRDefault="00D8304B">
      <w:pPr>
        <w:jc w:val="center"/>
      </w:pPr>
      <w:r>
        <w:rPr>
          <w:noProof/>
        </w:rPr>
        <w:drawing>
          <wp:inline distT="114300" distB="114300" distL="114300" distR="114300" wp14:anchorId="5CEEF9BA" wp14:editId="019320C5">
            <wp:extent cx="1015918" cy="1015918"/>
            <wp:effectExtent l="0" t="0" r="0" b="0"/>
            <wp:docPr id="29"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29" name="image2.jpg" descr="The universal symbol for ASL."/>
                    <pic:cNvPicPr preferRelativeResize="0"/>
                  </pic:nvPicPr>
                  <pic:blipFill>
                    <a:blip r:embed="rId8"/>
                    <a:srcRect/>
                    <a:stretch>
                      <a:fillRect/>
                    </a:stretch>
                  </pic:blipFill>
                  <pic:spPr>
                    <a:xfrm>
                      <a:off x="0" y="0"/>
                      <a:ext cx="1015918" cy="1015918"/>
                    </a:xfrm>
                    <a:prstGeom prst="rect">
                      <a:avLst/>
                    </a:prstGeom>
                    <a:ln/>
                  </pic:spPr>
                </pic:pic>
              </a:graphicData>
            </a:graphic>
          </wp:inline>
        </w:drawing>
      </w:r>
      <w:r>
        <w:rPr>
          <w:noProof/>
        </w:rPr>
        <w:drawing>
          <wp:inline distT="114300" distB="114300" distL="114300" distR="114300" wp14:anchorId="311940B7" wp14:editId="232F6603">
            <wp:extent cx="1027275" cy="1020517"/>
            <wp:effectExtent l="0" t="0" r="0" b="0"/>
            <wp:docPr id="28" name="image3.jpg" descr="The universal symbol for audio description."/>
            <wp:cNvGraphicFramePr/>
            <a:graphic xmlns:a="http://schemas.openxmlformats.org/drawingml/2006/main">
              <a:graphicData uri="http://schemas.openxmlformats.org/drawingml/2006/picture">
                <pic:pic xmlns:pic="http://schemas.openxmlformats.org/drawingml/2006/picture">
                  <pic:nvPicPr>
                    <pic:cNvPr id="28" name="image3.jpg" descr="The universal symbol for audio description."/>
                    <pic:cNvPicPr preferRelativeResize="0"/>
                  </pic:nvPicPr>
                  <pic:blipFill>
                    <a:blip r:embed="rId9"/>
                    <a:srcRect/>
                    <a:stretch>
                      <a:fillRect/>
                    </a:stretch>
                  </pic:blipFill>
                  <pic:spPr>
                    <a:xfrm>
                      <a:off x="0" y="0"/>
                      <a:ext cx="1027275" cy="1020517"/>
                    </a:xfrm>
                    <a:prstGeom prst="rect">
                      <a:avLst/>
                    </a:prstGeom>
                    <a:ln/>
                  </pic:spPr>
                </pic:pic>
              </a:graphicData>
            </a:graphic>
          </wp:inline>
        </w:drawing>
      </w:r>
      <w:r>
        <w:rPr>
          <w:noProof/>
        </w:rPr>
        <w:drawing>
          <wp:inline distT="114300" distB="114300" distL="114300" distR="114300" wp14:anchorId="60CDB084" wp14:editId="66851BC6">
            <wp:extent cx="1039650" cy="1029356"/>
            <wp:effectExtent l="0" t="0" r="0" b="0"/>
            <wp:docPr id="17"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17"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62271FC4" w14:textId="77777777" w:rsidR="00A20CC4" w:rsidRDefault="00A20CC4"/>
    <w:p w14:paraId="11FA9A9E" w14:textId="77777777" w:rsidR="00A20CC4" w:rsidRDefault="00D8304B">
      <w:pPr>
        <w:pStyle w:val="Heading3"/>
      </w:pPr>
      <w:bookmarkStart w:id="13" w:name="_bb7iy8klikxo" w:colFirst="0" w:colLast="0"/>
      <w:bookmarkEnd w:id="13"/>
      <w:r>
        <w:rPr>
          <w:i/>
        </w:rPr>
        <w:t xml:space="preserve">NEW NORMAL: an embodied novel </w:t>
      </w:r>
      <w:r>
        <w:t xml:space="preserve">by Margaret </w:t>
      </w:r>
      <w:proofErr w:type="spellStart"/>
      <w:r>
        <w:t>Dragu</w:t>
      </w:r>
      <w:proofErr w:type="spellEnd"/>
      <w:r>
        <w:t xml:space="preserve"> with Justine A. Chambers</w:t>
      </w:r>
    </w:p>
    <w:p w14:paraId="560A4EE7" w14:textId="77777777" w:rsidR="00A20CC4" w:rsidRDefault="00A20CC4"/>
    <w:p w14:paraId="6481D3E6" w14:textId="77777777" w:rsidR="00A20CC4" w:rsidRDefault="00D8304B">
      <w:r>
        <w:t xml:space="preserve">Margaret </w:t>
      </w:r>
      <w:proofErr w:type="spellStart"/>
      <w:r>
        <w:t>Dragu</w:t>
      </w:r>
      <w:proofErr w:type="spellEnd"/>
      <w:r>
        <w:t xml:space="preserve"> maps her experience of moving through the public sphere as a person with a mobility issue. Alongside dance artist Justine A. Chambers, they create an immersive installation that explores the social architecture of ability through video, performance, </w:t>
      </w:r>
      <w:r>
        <w:t>music and text.</w:t>
      </w:r>
    </w:p>
    <w:p w14:paraId="63AB128B" w14:textId="77777777" w:rsidR="00A20CC4" w:rsidRDefault="00A20CC4"/>
    <w:p w14:paraId="34F33F3B" w14:textId="77777777" w:rsidR="00A20CC4" w:rsidRDefault="00D8304B">
      <w:pPr>
        <w:jc w:val="center"/>
        <w:rPr>
          <w:i/>
        </w:rPr>
      </w:pPr>
      <w:r>
        <w:rPr>
          <w:noProof/>
        </w:rPr>
        <w:drawing>
          <wp:inline distT="114300" distB="114300" distL="114300" distR="114300" wp14:anchorId="7CD34DF6" wp14:editId="77222222">
            <wp:extent cx="1039650" cy="1039650"/>
            <wp:effectExtent l="0" t="0" r="0" b="0"/>
            <wp:docPr id="10"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10" name="image2.jpg" descr="The universal symbol for ASL."/>
                    <pic:cNvPicPr preferRelativeResize="0"/>
                  </pic:nvPicPr>
                  <pic:blipFill>
                    <a:blip r:embed="rId8"/>
                    <a:srcRect/>
                    <a:stretch>
                      <a:fillRect/>
                    </a:stretch>
                  </pic:blipFill>
                  <pic:spPr>
                    <a:xfrm>
                      <a:off x="0" y="0"/>
                      <a:ext cx="1039650" cy="1039650"/>
                    </a:xfrm>
                    <a:prstGeom prst="rect">
                      <a:avLst/>
                    </a:prstGeom>
                    <a:ln/>
                  </pic:spPr>
                </pic:pic>
              </a:graphicData>
            </a:graphic>
          </wp:inline>
        </w:drawing>
      </w:r>
      <w:r>
        <w:rPr>
          <w:noProof/>
        </w:rPr>
        <w:drawing>
          <wp:inline distT="114300" distB="114300" distL="114300" distR="114300" wp14:anchorId="59D9993F" wp14:editId="0D07FD92">
            <wp:extent cx="1053937" cy="1044692"/>
            <wp:effectExtent l="0" t="0" r="0" b="0"/>
            <wp:docPr id="25" name="image3.jpg" descr="The universal symbol for audio descrip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5" name="image3.jpg" descr="The universal symbol for audio description.">
                      <a:extLst>
                        <a:ext uri="{C183D7F6-B498-43B3-948B-1728B52AA6E4}">
                          <adec:decorative xmlns:adec="http://schemas.microsoft.com/office/drawing/2017/decorative" val="0"/>
                        </a:ext>
                      </a:extLst>
                    </pic:cNvPr>
                    <pic:cNvPicPr preferRelativeResize="0"/>
                  </pic:nvPicPr>
                  <pic:blipFill>
                    <a:blip r:embed="rId9"/>
                    <a:srcRect/>
                    <a:stretch>
                      <a:fillRect/>
                    </a:stretch>
                  </pic:blipFill>
                  <pic:spPr>
                    <a:xfrm>
                      <a:off x="0" y="0"/>
                      <a:ext cx="1053937" cy="1044692"/>
                    </a:xfrm>
                    <a:prstGeom prst="rect">
                      <a:avLst/>
                    </a:prstGeom>
                    <a:ln/>
                  </pic:spPr>
                </pic:pic>
              </a:graphicData>
            </a:graphic>
          </wp:inline>
        </w:drawing>
      </w:r>
      <w:r>
        <w:rPr>
          <w:noProof/>
        </w:rPr>
        <w:drawing>
          <wp:inline distT="114300" distB="114300" distL="114300" distR="114300" wp14:anchorId="1D9AEB40" wp14:editId="3591AFC9">
            <wp:extent cx="1039650" cy="1029356"/>
            <wp:effectExtent l="0" t="0" r="0" b="0"/>
            <wp:docPr id="3"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3"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72CD8103" w14:textId="77777777" w:rsidR="00A20CC4" w:rsidRDefault="00A20CC4">
      <w:pPr>
        <w:rPr>
          <w:i/>
        </w:rPr>
      </w:pPr>
    </w:p>
    <w:p w14:paraId="50DB5456" w14:textId="77777777" w:rsidR="00A20CC4" w:rsidRDefault="00D8304B">
      <w:pPr>
        <w:pStyle w:val="Heading3"/>
      </w:pPr>
      <w:bookmarkStart w:id="14" w:name="_qj6i2or2ewfo" w:colFirst="0" w:colLast="0"/>
      <w:bookmarkEnd w:id="14"/>
      <w:r>
        <w:rPr>
          <w:i/>
        </w:rPr>
        <w:t>(un)important, today is</w:t>
      </w:r>
      <w:r>
        <w:t xml:space="preserve"> by Danielle Long</w:t>
      </w:r>
    </w:p>
    <w:p w14:paraId="093F5803" w14:textId="77777777" w:rsidR="00A20CC4" w:rsidRDefault="00A20CC4"/>
    <w:p w14:paraId="5E202CBA" w14:textId="77777777" w:rsidR="00A20CC4" w:rsidRDefault="00D8304B">
      <w:r>
        <w:t>A queer emerging contemporary dance artist and self-taught filmmaker, Danielle Mackenzie Long creates the interdisciplinary experimental movement short film (</w:t>
      </w:r>
      <w:r>
        <w:rPr>
          <w:i/>
        </w:rPr>
        <w:t xml:space="preserve">un)important, today </w:t>
      </w:r>
      <w:r>
        <w:t>is using physi</w:t>
      </w:r>
      <w:r>
        <w:t>cal movement to highlight the exploration and declaration of self.</w:t>
      </w:r>
    </w:p>
    <w:p w14:paraId="1360B9E8" w14:textId="77777777" w:rsidR="00A20CC4" w:rsidRDefault="00A20CC4"/>
    <w:p w14:paraId="00C8C710" w14:textId="77777777" w:rsidR="00A20CC4" w:rsidRDefault="00D8304B">
      <w:pPr>
        <w:jc w:val="center"/>
      </w:pPr>
      <w:r>
        <w:rPr>
          <w:noProof/>
        </w:rPr>
        <w:drawing>
          <wp:inline distT="114300" distB="114300" distL="114300" distR="114300" wp14:anchorId="34003A83" wp14:editId="3BDC1D69">
            <wp:extent cx="1015837" cy="1015837"/>
            <wp:effectExtent l="0" t="0" r="0" b="0"/>
            <wp:docPr id="32"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32" name="image2.jpg" descr="The universal symbol for ASL."/>
                    <pic:cNvPicPr preferRelativeResize="0"/>
                  </pic:nvPicPr>
                  <pic:blipFill>
                    <a:blip r:embed="rId8"/>
                    <a:srcRect/>
                    <a:stretch>
                      <a:fillRect/>
                    </a:stretch>
                  </pic:blipFill>
                  <pic:spPr>
                    <a:xfrm>
                      <a:off x="0" y="0"/>
                      <a:ext cx="1015837" cy="1015837"/>
                    </a:xfrm>
                    <a:prstGeom prst="rect">
                      <a:avLst/>
                    </a:prstGeom>
                    <a:ln/>
                  </pic:spPr>
                </pic:pic>
              </a:graphicData>
            </a:graphic>
          </wp:inline>
        </w:drawing>
      </w:r>
      <w:r>
        <w:rPr>
          <w:noProof/>
        </w:rPr>
        <w:drawing>
          <wp:inline distT="114300" distB="114300" distL="114300" distR="114300" wp14:anchorId="0A7C858C" wp14:editId="7CB142E1">
            <wp:extent cx="1015837" cy="1009154"/>
            <wp:effectExtent l="0" t="0" r="0" b="0"/>
            <wp:docPr id="34" name="image3.jpg" descr="The universal symbol for audio description."/>
            <wp:cNvGraphicFramePr/>
            <a:graphic xmlns:a="http://schemas.openxmlformats.org/drawingml/2006/main">
              <a:graphicData uri="http://schemas.openxmlformats.org/drawingml/2006/picture">
                <pic:pic xmlns:pic="http://schemas.openxmlformats.org/drawingml/2006/picture">
                  <pic:nvPicPr>
                    <pic:cNvPr id="34" name="image3.jpg" descr="The universal symbol for audio description."/>
                    <pic:cNvPicPr preferRelativeResize="0"/>
                  </pic:nvPicPr>
                  <pic:blipFill>
                    <a:blip r:embed="rId9"/>
                    <a:srcRect/>
                    <a:stretch>
                      <a:fillRect/>
                    </a:stretch>
                  </pic:blipFill>
                  <pic:spPr>
                    <a:xfrm>
                      <a:off x="0" y="0"/>
                      <a:ext cx="1015837" cy="1009154"/>
                    </a:xfrm>
                    <a:prstGeom prst="rect">
                      <a:avLst/>
                    </a:prstGeom>
                    <a:ln/>
                  </pic:spPr>
                </pic:pic>
              </a:graphicData>
            </a:graphic>
          </wp:inline>
        </w:drawing>
      </w:r>
      <w:r>
        <w:rPr>
          <w:noProof/>
        </w:rPr>
        <w:drawing>
          <wp:inline distT="114300" distB="114300" distL="114300" distR="114300" wp14:anchorId="592E0E49" wp14:editId="08940F95">
            <wp:extent cx="1039650" cy="1029356"/>
            <wp:effectExtent l="0" t="0" r="0" b="0"/>
            <wp:docPr id="21"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21"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318952C2" w14:textId="77777777" w:rsidR="00A20CC4" w:rsidRDefault="00A20CC4"/>
    <w:p w14:paraId="7C389AD1" w14:textId="77777777" w:rsidR="00A20CC4" w:rsidRDefault="00D8304B">
      <w:pPr>
        <w:pStyle w:val="Heading3"/>
      </w:pPr>
      <w:bookmarkStart w:id="15" w:name="_2qdv3vf6wfes" w:colFirst="0" w:colLast="0"/>
      <w:bookmarkEnd w:id="15"/>
      <w:r>
        <w:rPr>
          <w:i/>
        </w:rPr>
        <w:t xml:space="preserve">Negev </w:t>
      </w:r>
      <w:proofErr w:type="spellStart"/>
      <w:r>
        <w:rPr>
          <w:i/>
        </w:rPr>
        <w:t>Varod</w:t>
      </w:r>
      <w:proofErr w:type="spellEnd"/>
      <w:r>
        <w:rPr>
          <w:i/>
        </w:rPr>
        <w:t>/Seeing Pink</w:t>
      </w:r>
      <w:r>
        <w:t xml:space="preserve"> by Mickey L.D. Morgan</w:t>
      </w:r>
    </w:p>
    <w:p w14:paraId="22982E10" w14:textId="77777777" w:rsidR="00A20CC4" w:rsidRDefault="00A20CC4"/>
    <w:p w14:paraId="432BEDDC" w14:textId="77777777" w:rsidR="00A20CC4" w:rsidRDefault="00D8304B">
      <w:r>
        <w:t xml:space="preserve">Practicing the oral-written paired tradition of Judaism with an emphasis on translating for multiple points of access, </w:t>
      </w:r>
      <w:r>
        <w:rPr>
          <w:i/>
        </w:rPr>
        <w:t xml:space="preserve">Negev </w:t>
      </w:r>
      <w:proofErr w:type="spellStart"/>
      <w:r>
        <w:rPr>
          <w:i/>
        </w:rPr>
        <w:t>Varod</w:t>
      </w:r>
      <w:proofErr w:type="spellEnd"/>
      <w:r>
        <w:rPr>
          <w:i/>
        </w:rPr>
        <w:t>/Seeing Pink</w:t>
      </w:r>
      <w:r>
        <w:t xml:space="preserve"> is a scroll-format and audio-collage </w:t>
      </w:r>
      <w:r>
        <w:lastRenderedPageBreak/>
        <w:t>poem focused on pink-washing, the act of propagandizing 2LGBTQ+ acceptance i</w:t>
      </w:r>
      <w:r>
        <w:t>n order to obscure systemic violence.</w:t>
      </w:r>
    </w:p>
    <w:p w14:paraId="0750E6CB" w14:textId="77777777" w:rsidR="00A20CC4" w:rsidRDefault="00A20CC4"/>
    <w:p w14:paraId="45B2B35E" w14:textId="77777777" w:rsidR="00A20CC4" w:rsidRDefault="00D8304B">
      <w:pPr>
        <w:jc w:val="center"/>
      </w:pPr>
      <w:r>
        <w:rPr>
          <w:noProof/>
        </w:rPr>
        <w:drawing>
          <wp:inline distT="114300" distB="114300" distL="114300" distR="114300" wp14:anchorId="75843533" wp14:editId="57AC32AF">
            <wp:extent cx="1030125" cy="1030125"/>
            <wp:effectExtent l="0" t="0" r="0" b="0"/>
            <wp:docPr id="5"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5" name="image2.jpg" descr="The universal symbol for ASL."/>
                    <pic:cNvPicPr preferRelativeResize="0"/>
                  </pic:nvPicPr>
                  <pic:blipFill>
                    <a:blip r:embed="rId8"/>
                    <a:srcRect/>
                    <a:stretch>
                      <a:fillRect/>
                    </a:stretch>
                  </pic:blipFill>
                  <pic:spPr>
                    <a:xfrm>
                      <a:off x="0" y="0"/>
                      <a:ext cx="1030125" cy="1030125"/>
                    </a:xfrm>
                    <a:prstGeom prst="rect">
                      <a:avLst/>
                    </a:prstGeom>
                    <a:ln/>
                  </pic:spPr>
                </pic:pic>
              </a:graphicData>
            </a:graphic>
          </wp:inline>
        </w:drawing>
      </w:r>
      <w:r>
        <w:rPr>
          <w:noProof/>
        </w:rPr>
        <w:drawing>
          <wp:inline distT="114300" distB="114300" distL="114300" distR="114300" wp14:anchorId="6A2348F5" wp14:editId="6E652ED8">
            <wp:extent cx="1024485" cy="1015256"/>
            <wp:effectExtent l="0" t="0" r="0" b="0"/>
            <wp:docPr id="6" name="image3.jpg" descr="The universal symbol for audio description."/>
            <wp:cNvGraphicFramePr/>
            <a:graphic xmlns:a="http://schemas.openxmlformats.org/drawingml/2006/main">
              <a:graphicData uri="http://schemas.openxmlformats.org/drawingml/2006/picture">
                <pic:pic xmlns:pic="http://schemas.openxmlformats.org/drawingml/2006/picture">
                  <pic:nvPicPr>
                    <pic:cNvPr id="6" name="image3.jpg" descr="The universal symbol for audio description."/>
                    <pic:cNvPicPr preferRelativeResize="0"/>
                  </pic:nvPicPr>
                  <pic:blipFill>
                    <a:blip r:embed="rId9"/>
                    <a:srcRect/>
                    <a:stretch>
                      <a:fillRect/>
                    </a:stretch>
                  </pic:blipFill>
                  <pic:spPr>
                    <a:xfrm>
                      <a:off x="0" y="0"/>
                      <a:ext cx="1024485" cy="1015256"/>
                    </a:xfrm>
                    <a:prstGeom prst="rect">
                      <a:avLst/>
                    </a:prstGeom>
                    <a:ln/>
                  </pic:spPr>
                </pic:pic>
              </a:graphicData>
            </a:graphic>
          </wp:inline>
        </w:drawing>
      </w:r>
      <w:r>
        <w:rPr>
          <w:noProof/>
        </w:rPr>
        <w:drawing>
          <wp:inline distT="114300" distB="114300" distL="114300" distR="114300" wp14:anchorId="71FF816A" wp14:editId="6503EBF2">
            <wp:extent cx="1039650" cy="1029356"/>
            <wp:effectExtent l="0" t="0" r="0" b="0"/>
            <wp:docPr id="9"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9"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7397EAC5" w14:textId="77777777" w:rsidR="00A20CC4" w:rsidRDefault="00A20CC4"/>
    <w:p w14:paraId="26168EAA" w14:textId="77777777" w:rsidR="00A20CC4" w:rsidRDefault="00D8304B">
      <w:pPr>
        <w:pStyle w:val="Heading3"/>
      </w:pPr>
      <w:bookmarkStart w:id="16" w:name="_5jojpa72wdow" w:colFirst="0" w:colLast="0"/>
      <w:bookmarkEnd w:id="16"/>
      <w:r>
        <w:t>Digital Exploration of the Expansion by Kofi Oduro (</w:t>
      </w:r>
      <w:proofErr w:type="spellStart"/>
      <w:r>
        <w:t>Illestpreacha</w:t>
      </w:r>
      <w:proofErr w:type="spellEnd"/>
      <w:r>
        <w:t>)</w:t>
      </w:r>
    </w:p>
    <w:p w14:paraId="4A6BD66A" w14:textId="77777777" w:rsidR="00A20CC4" w:rsidRDefault="00A20CC4"/>
    <w:p w14:paraId="260D855D" w14:textId="77777777" w:rsidR="00A20CC4" w:rsidRDefault="00D8304B">
      <w:r>
        <w:t>Montreal-based creative coder and engineer, thinker, poet, and performer Kofi Oduro's (</w:t>
      </w:r>
      <w:proofErr w:type="spellStart"/>
      <w:r>
        <w:t>Illestpreacha</w:t>
      </w:r>
      <w:proofErr w:type="spellEnd"/>
      <w:r>
        <w:t xml:space="preserve">) Digital Exploration of the Expansion is a </w:t>
      </w:r>
      <w:r>
        <w:t>presentation and performance of a speculative fiction through live coding, creative coding, and other mediums that explores how the body can be reimagined.</w:t>
      </w:r>
    </w:p>
    <w:p w14:paraId="6FC206FE" w14:textId="77777777" w:rsidR="00A20CC4" w:rsidRDefault="00A20CC4"/>
    <w:p w14:paraId="01931FAF" w14:textId="77777777" w:rsidR="00A20CC4" w:rsidRDefault="00D8304B">
      <w:r>
        <w:t xml:space="preserve">Content warning: The video has flashing strobe light that could trigger photosensitive epilepsy. </w:t>
      </w:r>
    </w:p>
    <w:p w14:paraId="04333526" w14:textId="77777777" w:rsidR="00A20CC4" w:rsidRDefault="00A20CC4"/>
    <w:p w14:paraId="3B8AAB9A" w14:textId="77777777" w:rsidR="00A20CC4" w:rsidRDefault="00D8304B">
      <w:pPr>
        <w:jc w:val="center"/>
      </w:pPr>
      <w:r>
        <w:rPr>
          <w:noProof/>
        </w:rPr>
        <w:drawing>
          <wp:inline distT="114300" distB="114300" distL="114300" distR="114300" wp14:anchorId="1D9BE271" wp14:editId="09A863E9">
            <wp:extent cx="1025362" cy="1025362"/>
            <wp:effectExtent l="0" t="0" r="0" b="0"/>
            <wp:docPr id="16"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16" name="image2.jpg" descr="The universal symbol for ASL."/>
                    <pic:cNvPicPr preferRelativeResize="0"/>
                  </pic:nvPicPr>
                  <pic:blipFill>
                    <a:blip r:embed="rId8"/>
                    <a:srcRect/>
                    <a:stretch>
                      <a:fillRect/>
                    </a:stretch>
                  </pic:blipFill>
                  <pic:spPr>
                    <a:xfrm>
                      <a:off x="0" y="0"/>
                      <a:ext cx="1025362" cy="1025362"/>
                    </a:xfrm>
                    <a:prstGeom prst="rect">
                      <a:avLst/>
                    </a:prstGeom>
                    <a:ln/>
                  </pic:spPr>
                </pic:pic>
              </a:graphicData>
            </a:graphic>
          </wp:inline>
        </w:drawing>
      </w:r>
      <w:r>
        <w:rPr>
          <w:noProof/>
        </w:rPr>
        <w:drawing>
          <wp:inline distT="114300" distB="114300" distL="114300" distR="114300" wp14:anchorId="4E6E95DE" wp14:editId="68F9FC6F">
            <wp:extent cx="1030125" cy="1021167"/>
            <wp:effectExtent l="0" t="0" r="0" b="0"/>
            <wp:docPr id="31" name="image3.jpg" descr="The universal symbol for audio description."/>
            <wp:cNvGraphicFramePr/>
            <a:graphic xmlns:a="http://schemas.openxmlformats.org/drawingml/2006/main">
              <a:graphicData uri="http://schemas.openxmlformats.org/drawingml/2006/picture">
                <pic:pic xmlns:pic="http://schemas.openxmlformats.org/drawingml/2006/picture">
                  <pic:nvPicPr>
                    <pic:cNvPr id="31" name="image3.jpg" descr="The universal symbol for audio description."/>
                    <pic:cNvPicPr preferRelativeResize="0"/>
                  </pic:nvPicPr>
                  <pic:blipFill>
                    <a:blip r:embed="rId9"/>
                    <a:srcRect/>
                    <a:stretch>
                      <a:fillRect/>
                    </a:stretch>
                  </pic:blipFill>
                  <pic:spPr>
                    <a:xfrm>
                      <a:off x="0" y="0"/>
                      <a:ext cx="1030125" cy="1021167"/>
                    </a:xfrm>
                    <a:prstGeom prst="rect">
                      <a:avLst/>
                    </a:prstGeom>
                    <a:ln/>
                  </pic:spPr>
                </pic:pic>
              </a:graphicData>
            </a:graphic>
          </wp:inline>
        </w:drawing>
      </w:r>
      <w:r>
        <w:rPr>
          <w:noProof/>
        </w:rPr>
        <w:drawing>
          <wp:inline distT="114300" distB="114300" distL="114300" distR="114300" wp14:anchorId="3AC05516" wp14:editId="5345E2BA">
            <wp:extent cx="1039650" cy="1029356"/>
            <wp:effectExtent l="0" t="0" r="0" b="0"/>
            <wp:docPr id="18"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18"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51E60C24" w14:textId="77777777" w:rsidR="00A20CC4" w:rsidRDefault="00A20CC4"/>
    <w:p w14:paraId="016CAFD4" w14:textId="77777777" w:rsidR="00A20CC4" w:rsidRDefault="00D8304B">
      <w:pPr>
        <w:pStyle w:val="Heading3"/>
      </w:pPr>
      <w:bookmarkStart w:id="17" w:name="_r803rxhn6gbf" w:colFirst="0" w:colLast="0"/>
      <w:bookmarkEnd w:id="17"/>
      <w:r>
        <w:rPr>
          <w:i/>
        </w:rPr>
        <w:t xml:space="preserve">Let Me </w:t>
      </w:r>
      <w:proofErr w:type="gramStart"/>
      <w:r>
        <w:rPr>
          <w:i/>
        </w:rPr>
        <w:t>In</w:t>
      </w:r>
      <w:proofErr w:type="gramEnd"/>
      <w:r>
        <w:t xml:space="preserve"> by </w:t>
      </w:r>
      <w:proofErr w:type="spellStart"/>
      <w:r>
        <w:t>Juli</w:t>
      </w:r>
      <w:proofErr w:type="spellEnd"/>
      <w:r>
        <w:t xml:space="preserve"> </w:t>
      </w:r>
      <w:proofErr w:type="spellStart"/>
      <w:r>
        <w:t>Saragosa</w:t>
      </w:r>
      <w:proofErr w:type="spellEnd"/>
    </w:p>
    <w:p w14:paraId="41A1F6F6" w14:textId="77777777" w:rsidR="00A20CC4" w:rsidRDefault="00A20CC4"/>
    <w:p w14:paraId="7D8C15E1" w14:textId="77777777" w:rsidR="00A20CC4" w:rsidRDefault="00D8304B">
      <w:r>
        <w:rPr>
          <w:i/>
        </w:rPr>
        <w:t>Let Me In i</w:t>
      </w:r>
      <w:r>
        <w:t>s an interactive web-based queer ASMR (Autonomous Sensory Meridian Response) piece using acoustic close-ups to show how the sum of the parts of a queer body, visible and audible, is read subconsciously in order for a perception of queerness or gender to be</w:t>
      </w:r>
      <w:r>
        <w:t xml:space="preserve"> made.</w:t>
      </w:r>
    </w:p>
    <w:p w14:paraId="02304E3B" w14:textId="77777777" w:rsidR="00A20CC4" w:rsidRDefault="00A20CC4"/>
    <w:p w14:paraId="1235D9B8" w14:textId="77777777" w:rsidR="00A20CC4" w:rsidRDefault="00D8304B">
      <w:r>
        <w:t>Content warning: The video has flashing strobe light that could trigger photosensitive epilepsy.</w:t>
      </w:r>
    </w:p>
    <w:p w14:paraId="36EE28BC" w14:textId="77777777" w:rsidR="00A20CC4" w:rsidRDefault="00D8304B">
      <w:pPr>
        <w:jc w:val="center"/>
      </w:pPr>
      <w:r>
        <w:rPr>
          <w:noProof/>
        </w:rPr>
        <w:drawing>
          <wp:inline distT="114300" distB="114300" distL="114300" distR="114300" wp14:anchorId="5D5ACCEF" wp14:editId="4DABF420">
            <wp:extent cx="1049175" cy="1049175"/>
            <wp:effectExtent l="0" t="0" r="0" b="0"/>
            <wp:docPr id="35"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35" name="image2.jpg" descr="The universal symbol for ASL."/>
                    <pic:cNvPicPr preferRelativeResize="0"/>
                  </pic:nvPicPr>
                  <pic:blipFill>
                    <a:blip r:embed="rId8"/>
                    <a:srcRect/>
                    <a:stretch>
                      <a:fillRect/>
                    </a:stretch>
                  </pic:blipFill>
                  <pic:spPr>
                    <a:xfrm>
                      <a:off x="0" y="0"/>
                      <a:ext cx="1049175" cy="1049175"/>
                    </a:xfrm>
                    <a:prstGeom prst="rect">
                      <a:avLst/>
                    </a:prstGeom>
                    <a:ln/>
                  </pic:spPr>
                </pic:pic>
              </a:graphicData>
            </a:graphic>
          </wp:inline>
        </w:drawing>
      </w:r>
      <w:r>
        <w:rPr>
          <w:noProof/>
        </w:rPr>
        <w:drawing>
          <wp:inline distT="114300" distB="114300" distL="114300" distR="114300" wp14:anchorId="3EB9B0A3" wp14:editId="57278689">
            <wp:extent cx="1039650" cy="1030610"/>
            <wp:effectExtent l="0" t="0" r="0" b="0"/>
            <wp:docPr id="19" name="image3.jpg" descr="The universal symbol for audio description."/>
            <wp:cNvGraphicFramePr/>
            <a:graphic xmlns:a="http://schemas.openxmlformats.org/drawingml/2006/main">
              <a:graphicData uri="http://schemas.openxmlformats.org/drawingml/2006/picture">
                <pic:pic xmlns:pic="http://schemas.openxmlformats.org/drawingml/2006/picture">
                  <pic:nvPicPr>
                    <pic:cNvPr id="19" name="image3.jpg" descr="The universal symbol for audio description."/>
                    <pic:cNvPicPr preferRelativeResize="0"/>
                  </pic:nvPicPr>
                  <pic:blipFill>
                    <a:blip r:embed="rId9"/>
                    <a:srcRect/>
                    <a:stretch>
                      <a:fillRect/>
                    </a:stretch>
                  </pic:blipFill>
                  <pic:spPr>
                    <a:xfrm>
                      <a:off x="0" y="0"/>
                      <a:ext cx="1039650" cy="1030610"/>
                    </a:xfrm>
                    <a:prstGeom prst="rect">
                      <a:avLst/>
                    </a:prstGeom>
                    <a:ln/>
                  </pic:spPr>
                </pic:pic>
              </a:graphicData>
            </a:graphic>
          </wp:inline>
        </w:drawing>
      </w:r>
      <w:r>
        <w:rPr>
          <w:noProof/>
        </w:rPr>
        <w:drawing>
          <wp:inline distT="114300" distB="114300" distL="114300" distR="114300" wp14:anchorId="2512FA74" wp14:editId="1F3B109C">
            <wp:extent cx="1039650" cy="1029356"/>
            <wp:effectExtent l="0" t="0" r="0" b="0"/>
            <wp:docPr id="27"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27"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699D8A50" w14:textId="77777777" w:rsidR="00A20CC4" w:rsidRDefault="00A20CC4"/>
    <w:p w14:paraId="5BD00CFB" w14:textId="77777777" w:rsidR="00A20CC4" w:rsidRDefault="00D8304B">
      <w:pPr>
        <w:pStyle w:val="Heading2"/>
      </w:pPr>
      <w:bookmarkStart w:id="18" w:name="_9348s6qh072b" w:colFirst="0" w:colLast="0"/>
      <w:bookmarkEnd w:id="18"/>
      <w:r>
        <w:lastRenderedPageBreak/>
        <w:t>Events</w:t>
      </w:r>
    </w:p>
    <w:p w14:paraId="578EE4EE" w14:textId="77777777" w:rsidR="00A20CC4" w:rsidRDefault="00D8304B">
      <w:pPr>
        <w:pStyle w:val="Heading3"/>
      </w:pPr>
      <w:bookmarkStart w:id="19" w:name="_s1dci124bjox" w:colFirst="0" w:colLast="0"/>
      <w:bookmarkEnd w:id="19"/>
      <w:r>
        <w:t>Digital Carnival Z Launch</w:t>
      </w:r>
    </w:p>
    <w:p w14:paraId="1FF15FF2" w14:textId="77777777" w:rsidR="00A20CC4" w:rsidRDefault="00D8304B">
      <w:r>
        <w:t>Date: Wednesday, April 21st, 6:30 pm to 8:00 pm PST</w:t>
      </w:r>
    </w:p>
    <w:p w14:paraId="09FA8675" w14:textId="77777777" w:rsidR="00A20CC4" w:rsidRDefault="00D8304B">
      <w:r>
        <w:t>Platform: Zoom</w:t>
      </w:r>
    </w:p>
    <w:p w14:paraId="6B04EB2D" w14:textId="77777777" w:rsidR="00A20CC4" w:rsidRDefault="00D8304B">
      <w:r>
        <w:t>Registration: https://dczlaunch.eventbrite.ca</w:t>
      </w:r>
    </w:p>
    <w:p w14:paraId="36BF11CA" w14:textId="77777777" w:rsidR="00A20CC4" w:rsidRDefault="00D8304B">
      <w:r>
        <w:rPr>
          <w:rFonts w:ascii="Arial Unicode MS" w:eastAsia="Arial Unicode MS" w:hAnsi="Arial Unicode MS" w:cs="Arial Unicode MS"/>
        </w:rPr>
        <w:t xml:space="preserve">Featuring:  Nancy Lee </w:t>
      </w:r>
      <w:proofErr w:type="spellStart"/>
      <w:r>
        <w:rPr>
          <w:rFonts w:ascii="Arial Unicode MS" w:eastAsia="Arial Unicode MS" w:hAnsi="Arial Unicode MS" w:cs="Arial Unicode MS"/>
        </w:rPr>
        <w:t>李南屏</w:t>
      </w:r>
      <w:proofErr w:type="spellEnd"/>
      <w:r>
        <w:rPr>
          <w:rFonts w:ascii="Arial Unicode MS" w:eastAsia="Arial Unicode MS" w:hAnsi="Arial Unicode MS" w:cs="Arial Unicode MS"/>
        </w:rPr>
        <w:t xml:space="preserve">, Kiran </w:t>
      </w:r>
      <w:proofErr w:type="spellStart"/>
      <w:r>
        <w:rPr>
          <w:rFonts w:ascii="Arial Unicode MS" w:eastAsia="Arial Unicode MS" w:hAnsi="Arial Unicode MS" w:cs="Arial Unicode MS"/>
        </w:rPr>
        <w:t>Bhumber</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ਕਿਰਨਦੀਪ</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w:t>
      </w:r>
      <w:proofErr w:type="spellEnd"/>
      <w:r>
        <w:rPr>
          <w:rFonts w:ascii="Arial Unicode MS" w:eastAsia="Arial Unicode MS" w:hAnsi="Arial Unicode MS" w:cs="Arial Unicode MS"/>
        </w:rPr>
        <w:t xml:space="preserve"> </w:t>
      </w:r>
      <w:proofErr w:type="spellStart"/>
      <w:proofErr w:type="gramStart"/>
      <w:r>
        <w:rPr>
          <w:rFonts w:ascii="Arial Unicode MS" w:eastAsia="Arial Unicode MS" w:hAnsi="Arial Unicode MS" w:cs="Arial Unicode MS"/>
        </w:rPr>
        <w:t>ਭੰਬਰ</w:t>
      </w:r>
      <w:proofErr w:type="spellEnd"/>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and Kofi Oduro (</w:t>
      </w:r>
      <w:proofErr w:type="spellStart"/>
      <w:r>
        <w:rPr>
          <w:rFonts w:ascii="Arial Unicode MS" w:eastAsia="Arial Unicode MS" w:hAnsi="Arial Unicode MS" w:cs="Arial Unicode MS"/>
        </w:rPr>
        <w:t>Illestpreacha</w:t>
      </w:r>
      <w:proofErr w:type="spellEnd"/>
      <w:r>
        <w:rPr>
          <w:rFonts w:ascii="Arial Unicode MS" w:eastAsia="Arial Unicode MS" w:hAnsi="Arial Unicode MS" w:cs="Arial Unicode MS"/>
        </w:rPr>
        <w:t>)</w:t>
      </w:r>
    </w:p>
    <w:p w14:paraId="5B1A3059" w14:textId="77777777" w:rsidR="00A20CC4" w:rsidRDefault="00A20CC4"/>
    <w:p w14:paraId="16BDA87E" w14:textId="77777777" w:rsidR="00A20CC4" w:rsidRDefault="00D8304B">
      <w:r>
        <w:rPr>
          <w:rFonts w:ascii="Arial Unicode MS" w:eastAsia="Arial Unicode MS" w:hAnsi="Arial Unicode MS" w:cs="Arial Unicode MS"/>
        </w:rPr>
        <w:t xml:space="preserve">Description: This event will include a traditional welcome and land acknowledgement, a special appearance by featured artists Nancy Lee </w:t>
      </w:r>
      <w:proofErr w:type="spellStart"/>
      <w:r>
        <w:rPr>
          <w:rFonts w:ascii="Arial Unicode MS" w:eastAsia="Arial Unicode MS" w:hAnsi="Arial Unicode MS" w:cs="Arial Unicode MS"/>
        </w:rPr>
        <w:t>李南屏</w:t>
      </w:r>
      <w:proofErr w:type="spellEnd"/>
      <w:r>
        <w:rPr>
          <w:rFonts w:ascii="Arial Unicode MS" w:eastAsia="Arial Unicode MS" w:hAnsi="Arial Unicode MS" w:cs="Arial Unicode MS"/>
        </w:rPr>
        <w:t xml:space="preserve"> and Kiran </w:t>
      </w:r>
      <w:proofErr w:type="spellStart"/>
      <w:r>
        <w:rPr>
          <w:rFonts w:ascii="Arial Unicode MS" w:eastAsia="Arial Unicode MS" w:hAnsi="Arial Unicode MS" w:cs="Arial Unicode MS"/>
        </w:rPr>
        <w:t>Bhumber</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ਕਿਰਨਦੀਪ</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ਭੰਬਰ</w:t>
      </w:r>
      <w:proofErr w:type="spellEnd"/>
      <w:r>
        <w:rPr>
          <w:rFonts w:ascii="Arial Unicode MS" w:eastAsia="Arial Unicode MS" w:hAnsi="Arial Unicode MS" w:cs="Arial Unicode MS"/>
        </w:rPr>
        <w:t>, as well as a live creative coding performance by Kofi Oduro (</w:t>
      </w:r>
      <w:proofErr w:type="spellStart"/>
      <w:r>
        <w:rPr>
          <w:rFonts w:ascii="Arial Unicode MS" w:eastAsia="Arial Unicode MS" w:hAnsi="Arial Unicode MS" w:cs="Arial Unicode MS"/>
        </w:rPr>
        <w:t>Illestpreacha</w:t>
      </w:r>
      <w:proofErr w:type="spellEnd"/>
      <w:r>
        <w:rPr>
          <w:rFonts w:ascii="Arial Unicode MS" w:eastAsia="Arial Unicode MS" w:hAnsi="Arial Unicode MS" w:cs="Arial Unicode MS"/>
        </w:rPr>
        <w:t>).</w:t>
      </w:r>
    </w:p>
    <w:p w14:paraId="04F59B4E" w14:textId="77777777" w:rsidR="00A20CC4" w:rsidRDefault="00A20CC4"/>
    <w:p w14:paraId="5D53B548" w14:textId="77777777" w:rsidR="00A20CC4" w:rsidRDefault="00D8304B">
      <w:r>
        <w:t>Ac</w:t>
      </w:r>
      <w:r>
        <w:t xml:space="preserve">cessibility: ASL interpretation, Audio Description, automated captions in English. </w:t>
      </w:r>
    </w:p>
    <w:p w14:paraId="6F5E82F7" w14:textId="77777777" w:rsidR="00A20CC4" w:rsidRDefault="00A20CC4"/>
    <w:p w14:paraId="17D32895" w14:textId="77777777" w:rsidR="00A20CC4" w:rsidRDefault="00D8304B">
      <w:r>
        <w:t>Documentation: The event will be recorded, and an English transcript will be made available with the recording after the event.</w:t>
      </w:r>
    </w:p>
    <w:p w14:paraId="1AC89082" w14:textId="77777777" w:rsidR="00A20CC4" w:rsidRDefault="00A20CC4"/>
    <w:p w14:paraId="1B5C7D6E" w14:textId="77777777" w:rsidR="00A20CC4" w:rsidRDefault="00D8304B">
      <w:pPr>
        <w:jc w:val="center"/>
      </w:pPr>
      <w:r>
        <w:rPr>
          <w:noProof/>
        </w:rPr>
        <w:drawing>
          <wp:inline distT="114300" distB="114300" distL="114300" distR="114300" wp14:anchorId="11B0DE2D" wp14:editId="0C821102">
            <wp:extent cx="1039650" cy="1039650"/>
            <wp:effectExtent l="0" t="0" r="0" b="0"/>
            <wp:docPr id="15"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15" name="image2.jpg" descr="The universal symbol for ASL."/>
                    <pic:cNvPicPr preferRelativeResize="0"/>
                  </pic:nvPicPr>
                  <pic:blipFill>
                    <a:blip r:embed="rId8"/>
                    <a:srcRect/>
                    <a:stretch>
                      <a:fillRect/>
                    </a:stretch>
                  </pic:blipFill>
                  <pic:spPr>
                    <a:xfrm>
                      <a:off x="0" y="0"/>
                      <a:ext cx="1039650" cy="1039650"/>
                    </a:xfrm>
                    <a:prstGeom prst="rect">
                      <a:avLst/>
                    </a:prstGeom>
                    <a:ln/>
                  </pic:spPr>
                </pic:pic>
              </a:graphicData>
            </a:graphic>
          </wp:inline>
        </w:drawing>
      </w:r>
      <w:r>
        <w:rPr>
          <w:noProof/>
        </w:rPr>
        <w:drawing>
          <wp:inline distT="114300" distB="114300" distL="114300" distR="114300" wp14:anchorId="6E620457" wp14:editId="04E7D413">
            <wp:extent cx="1034887" cy="1028079"/>
            <wp:effectExtent l="0" t="0" r="0" b="0"/>
            <wp:docPr id="7" name="image3.jpg" descr="The universal symbol for audio description."/>
            <wp:cNvGraphicFramePr/>
            <a:graphic xmlns:a="http://schemas.openxmlformats.org/drawingml/2006/main">
              <a:graphicData uri="http://schemas.openxmlformats.org/drawingml/2006/picture">
                <pic:pic xmlns:pic="http://schemas.openxmlformats.org/drawingml/2006/picture">
                  <pic:nvPicPr>
                    <pic:cNvPr id="7" name="image3.jpg" descr="The universal symbol for audio description."/>
                    <pic:cNvPicPr preferRelativeResize="0"/>
                  </pic:nvPicPr>
                  <pic:blipFill>
                    <a:blip r:embed="rId9"/>
                    <a:srcRect/>
                    <a:stretch>
                      <a:fillRect/>
                    </a:stretch>
                  </pic:blipFill>
                  <pic:spPr>
                    <a:xfrm>
                      <a:off x="0" y="0"/>
                      <a:ext cx="1034887" cy="1028079"/>
                    </a:xfrm>
                    <a:prstGeom prst="rect">
                      <a:avLst/>
                    </a:prstGeom>
                    <a:ln/>
                  </pic:spPr>
                </pic:pic>
              </a:graphicData>
            </a:graphic>
          </wp:inline>
        </w:drawing>
      </w:r>
      <w:r>
        <w:rPr>
          <w:noProof/>
        </w:rPr>
        <w:drawing>
          <wp:inline distT="114300" distB="114300" distL="114300" distR="114300" wp14:anchorId="503475BF" wp14:editId="61D11D6C">
            <wp:extent cx="1039650" cy="1029356"/>
            <wp:effectExtent l="0" t="0" r="0" b="0"/>
            <wp:docPr id="23"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23"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4644B343" w14:textId="77777777" w:rsidR="00A20CC4" w:rsidRDefault="00A20CC4"/>
    <w:p w14:paraId="549DE40F" w14:textId="77777777" w:rsidR="00A20CC4" w:rsidRDefault="00D8304B">
      <w:pPr>
        <w:pStyle w:val="Heading3"/>
      </w:pPr>
      <w:bookmarkStart w:id="20" w:name="_9qft15r86kpm" w:colFirst="0" w:colLast="0"/>
      <w:bookmarkEnd w:id="20"/>
      <w:r>
        <w:t>Workroom</w:t>
      </w:r>
    </w:p>
    <w:p w14:paraId="484301AB" w14:textId="77777777" w:rsidR="00A20CC4" w:rsidRDefault="00D8304B">
      <w:r>
        <w:t xml:space="preserve">Date: Friday, May 7th, 6:30 </w:t>
      </w:r>
      <w:r>
        <w:t>pm to 8:00 pm PST</w:t>
      </w:r>
    </w:p>
    <w:p w14:paraId="4DA3DE61" w14:textId="77777777" w:rsidR="00A20CC4" w:rsidRDefault="00D8304B">
      <w:r>
        <w:t>Platform: Zoom</w:t>
      </w:r>
    </w:p>
    <w:p w14:paraId="2297003D" w14:textId="77777777" w:rsidR="00A20CC4" w:rsidRDefault="00D8304B">
      <w:r>
        <w:t>Registration: https://dczworkroom.eventbrite.ca</w:t>
      </w:r>
    </w:p>
    <w:p w14:paraId="15F0E533" w14:textId="77777777" w:rsidR="00A20CC4" w:rsidRDefault="00D8304B">
      <w:r>
        <w:t>Featuring: Skim and Rye</w:t>
      </w:r>
    </w:p>
    <w:p w14:paraId="5595A27A" w14:textId="77777777" w:rsidR="00A20CC4" w:rsidRDefault="00A20CC4"/>
    <w:p w14:paraId="68871110" w14:textId="77777777" w:rsidR="00A20CC4" w:rsidRDefault="00D8304B">
      <w:r>
        <w:t xml:space="preserve">Description: Drag shows, parties, raves and now drag Zoom rooms. Who are these events accessible to? Where do </w:t>
      </w:r>
      <w:proofErr w:type="spellStart"/>
      <w:r>
        <w:t>folx</w:t>
      </w:r>
      <w:proofErr w:type="spellEnd"/>
      <w:r>
        <w:t xml:space="preserve"> feel they belong and when do they f</w:t>
      </w:r>
      <w:r>
        <w:t xml:space="preserve">eel gender dysmorphia/euphoria? Workroom is a discussion space for people to explore drag, gender, and the challenges of being seen in digital and </w:t>
      </w:r>
      <w:proofErr w:type="spellStart"/>
      <w:r>
        <w:t>analog</w:t>
      </w:r>
      <w:proofErr w:type="spellEnd"/>
      <w:r>
        <w:t xml:space="preserve"> spaces. </w:t>
      </w:r>
    </w:p>
    <w:p w14:paraId="20A67E7D" w14:textId="77777777" w:rsidR="00A20CC4" w:rsidRDefault="00A20CC4"/>
    <w:p w14:paraId="2E4F3590" w14:textId="77777777" w:rsidR="00A20CC4" w:rsidRDefault="00D8304B">
      <w:r>
        <w:t xml:space="preserve">The event is hosted by Skim and Rye, and open to all to attend, observe, and contribute. </w:t>
      </w:r>
    </w:p>
    <w:p w14:paraId="2FC698F9" w14:textId="77777777" w:rsidR="00A20CC4" w:rsidRDefault="00A20CC4"/>
    <w:p w14:paraId="70E7631E" w14:textId="77777777" w:rsidR="00A20CC4" w:rsidRDefault="00D8304B">
      <w:r>
        <w:t>A</w:t>
      </w:r>
      <w:r>
        <w:t>ccessibility: ASL interpretation, live captioning services, and descriptive language</w:t>
      </w:r>
    </w:p>
    <w:p w14:paraId="77D26DDB" w14:textId="77777777" w:rsidR="00A20CC4" w:rsidRDefault="00A20CC4"/>
    <w:p w14:paraId="5ECD636B" w14:textId="77777777" w:rsidR="00A20CC4" w:rsidRDefault="00D8304B">
      <w:r>
        <w:t>Documentation: This event will not be recorded.</w:t>
      </w:r>
    </w:p>
    <w:p w14:paraId="086BD944" w14:textId="77777777" w:rsidR="00A20CC4" w:rsidRDefault="00A20CC4"/>
    <w:p w14:paraId="2C7AAD91" w14:textId="77777777" w:rsidR="00A20CC4" w:rsidRDefault="00D8304B">
      <w:pPr>
        <w:jc w:val="center"/>
      </w:pPr>
      <w:r>
        <w:rPr>
          <w:noProof/>
        </w:rPr>
        <w:lastRenderedPageBreak/>
        <w:drawing>
          <wp:inline distT="114300" distB="114300" distL="114300" distR="114300" wp14:anchorId="1EDB7E2F" wp14:editId="626ECD19">
            <wp:extent cx="1030125" cy="1030125"/>
            <wp:effectExtent l="0" t="0" r="0" b="0"/>
            <wp:docPr id="36"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36" name="image2.jpg" descr="The universal symbol for ASL."/>
                    <pic:cNvPicPr preferRelativeResize="0"/>
                  </pic:nvPicPr>
                  <pic:blipFill>
                    <a:blip r:embed="rId8"/>
                    <a:srcRect/>
                    <a:stretch>
                      <a:fillRect/>
                    </a:stretch>
                  </pic:blipFill>
                  <pic:spPr>
                    <a:xfrm>
                      <a:off x="0" y="0"/>
                      <a:ext cx="1030125" cy="1030125"/>
                    </a:xfrm>
                    <a:prstGeom prst="rect">
                      <a:avLst/>
                    </a:prstGeom>
                    <a:ln/>
                  </pic:spPr>
                </pic:pic>
              </a:graphicData>
            </a:graphic>
          </wp:inline>
        </w:drawing>
      </w:r>
      <w:r>
        <w:rPr>
          <w:noProof/>
        </w:rPr>
        <w:drawing>
          <wp:inline distT="114300" distB="114300" distL="114300" distR="114300" wp14:anchorId="2CA38FEF" wp14:editId="1BE2F705">
            <wp:extent cx="1039650" cy="1029356"/>
            <wp:effectExtent l="0" t="0" r="0" b="0"/>
            <wp:docPr id="33"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33"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79615F6D" w14:textId="77777777" w:rsidR="00A20CC4" w:rsidRDefault="00A20CC4"/>
    <w:p w14:paraId="2796CAF1" w14:textId="77777777" w:rsidR="00A20CC4" w:rsidRDefault="00D8304B">
      <w:pPr>
        <w:pStyle w:val="Heading3"/>
      </w:pPr>
      <w:bookmarkStart w:id="21" w:name="_snihyomymzrg" w:colFirst="0" w:colLast="0"/>
      <w:bookmarkEnd w:id="21"/>
      <w:r>
        <w:t>Feminist Craft of Care for Times of Crisis</w:t>
      </w:r>
    </w:p>
    <w:p w14:paraId="5EF43A38" w14:textId="77777777" w:rsidR="00A20CC4" w:rsidRDefault="00D8304B">
      <w:r>
        <w:t>Date: Thursday, May 13, 6:30 pm to 8:00 pm PST</w:t>
      </w:r>
    </w:p>
    <w:p w14:paraId="5A6A58CC" w14:textId="77777777" w:rsidR="00A20CC4" w:rsidRDefault="00D8304B">
      <w:r>
        <w:t>Platform: Zoom</w:t>
      </w:r>
    </w:p>
    <w:p w14:paraId="3CDD7DE0" w14:textId="77777777" w:rsidR="00A20CC4" w:rsidRDefault="00D8304B">
      <w:r>
        <w:t>Registration</w:t>
      </w:r>
      <w:r>
        <w:t>: https://feministcraftofcare.eventbrite.ca</w:t>
      </w:r>
    </w:p>
    <w:p w14:paraId="1832C635" w14:textId="77777777" w:rsidR="00A20CC4" w:rsidRDefault="00D8304B">
      <w:r>
        <w:t xml:space="preserve">Featuring: Lena Chen, Mallory </w:t>
      </w:r>
      <w:proofErr w:type="spellStart"/>
      <w:r>
        <w:t>Donen</w:t>
      </w:r>
      <w:proofErr w:type="spellEnd"/>
      <w:r>
        <w:t>, and Sarah Shamash</w:t>
      </w:r>
    </w:p>
    <w:p w14:paraId="6EEA8BD5" w14:textId="77777777" w:rsidR="00A20CC4" w:rsidRDefault="00D8304B">
      <w:r>
        <w:t xml:space="preserve">Moderator: </w:t>
      </w:r>
      <w:proofErr w:type="spellStart"/>
      <w:r>
        <w:t>Minah</w:t>
      </w:r>
      <w:proofErr w:type="spellEnd"/>
      <w:r>
        <w:t xml:space="preserve"> Lee</w:t>
      </w:r>
    </w:p>
    <w:p w14:paraId="37036D81" w14:textId="77777777" w:rsidR="00A20CC4" w:rsidRDefault="00A20CC4"/>
    <w:p w14:paraId="198CC2E9" w14:textId="77777777" w:rsidR="00A20CC4" w:rsidRDefault="00D8304B">
      <w:r>
        <w:t>Description: How have the labours of women artists been affected by the challenges of the ongoing pandemic? By centring feminist understandings of connections, can we resist the normalized and privileged cruelties practiced by capitalist patriarchy in thes</w:t>
      </w:r>
      <w:r>
        <w:t xml:space="preserve">e unprecedented times? This panel invites you to the works of Lena Chen, Mallory </w:t>
      </w:r>
      <w:proofErr w:type="spellStart"/>
      <w:r>
        <w:t>Donen</w:t>
      </w:r>
      <w:proofErr w:type="spellEnd"/>
      <w:r>
        <w:t>, and Sarah Shamash, three women artists who are crafting "care culture" in their communities through their art practice and subverting the expected outcomes of feminized</w:t>
      </w:r>
      <w:r>
        <w:t xml:space="preserve"> labours. Threading together realities of gender, labour, and surveillance, the artists' dialogue will expose gendered bodies in resistance.</w:t>
      </w:r>
    </w:p>
    <w:p w14:paraId="481E1E57" w14:textId="77777777" w:rsidR="00A20CC4" w:rsidRDefault="00A20CC4"/>
    <w:p w14:paraId="467EC433" w14:textId="77777777" w:rsidR="00A20CC4" w:rsidRDefault="00D8304B">
      <w:r>
        <w:t xml:space="preserve">Accessibility: ASL interpretation, descriptive language, and automated captions in English. </w:t>
      </w:r>
    </w:p>
    <w:p w14:paraId="0839B524" w14:textId="77777777" w:rsidR="00A20CC4" w:rsidRDefault="00A20CC4"/>
    <w:p w14:paraId="28E6ED09" w14:textId="77777777" w:rsidR="00A20CC4" w:rsidRDefault="00D8304B">
      <w:r>
        <w:t>Documentation: The e</w:t>
      </w:r>
      <w:r>
        <w:t>vent will be recorded, and an English transcript will be made available with the recording after the event.</w:t>
      </w:r>
    </w:p>
    <w:p w14:paraId="3E204CA2" w14:textId="77777777" w:rsidR="00A20CC4" w:rsidRDefault="00A20CC4"/>
    <w:p w14:paraId="7828BEEF" w14:textId="77777777" w:rsidR="00A20CC4" w:rsidRDefault="00D8304B">
      <w:pPr>
        <w:jc w:val="center"/>
      </w:pPr>
      <w:r>
        <w:rPr>
          <w:noProof/>
        </w:rPr>
        <w:drawing>
          <wp:inline distT="114300" distB="114300" distL="114300" distR="114300" wp14:anchorId="2F3A2088" wp14:editId="27EE2CF5">
            <wp:extent cx="1036751" cy="1036751"/>
            <wp:effectExtent l="0" t="0" r="0" b="0"/>
            <wp:docPr id="24"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24" name="image2.jpg" descr="The universal symbol for ASL."/>
                    <pic:cNvPicPr preferRelativeResize="0"/>
                  </pic:nvPicPr>
                  <pic:blipFill>
                    <a:blip r:embed="rId8"/>
                    <a:srcRect/>
                    <a:stretch>
                      <a:fillRect/>
                    </a:stretch>
                  </pic:blipFill>
                  <pic:spPr>
                    <a:xfrm>
                      <a:off x="0" y="0"/>
                      <a:ext cx="1036751" cy="1036751"/>
                    </a:xfrm>
                    <a:prstGeom prst="rect">
                      <a:avLst/>
                    </a:prstGeom>
                    <a:ln/>
                  </pic:spPr>
                </pic:pic>
              </a:graphicData>
            </a:graphic>
          </wp:inline>
        </w:drawing>
      </w:r>
      <w:r>
        <w:rPr>
          <w:noProof/>
        </w:rPr>
        <w:drawing>
          <wp:inline distT="114300" distB="114300" distL="114300" distR="114300" wp14:anchorId="40FD4AC7" wp14:editId="2BC70E7D">
            <wp:extent cx="1039650" cy="1029356"/>
            <wp:effectExtent l="0" t="0" r="0" b="0"/>
            <wp:docPr id="4"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4"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4E31E018" w14:textId="77777777" w:rsidR="00A20CC4" w:rsidRDefault="00A20CC4"/>
    <w:p w14:paraId="6A6EC990" w14:textId="77777777" w:rsidR="00A20CC4" w:rsidRDefault="00A20CC4"/>
    <w:p w14:paraId="37379924" w14:textId="77777777" w:rsidR="00A20CC4" w:rsidRDefault="00D8304B">
      <w:pPr>
        <w:pStyle w:val="Heading3"/>
      </w:pPr>
      <w:bookmarkStart w:id="22" w:name="_nmr2n6lx9l1f" w:colFirst="0" w:colLast="0"/>
      <w:bookmarkEnd w:id="22"/>
      <w:r>
        <w:rPr>
          <w:rFonts w:ascii="Arial Unicode MS" w:eastAsia="Arial Unicode MS" w:hAnsi="Arial Unicode MS" w:cs="Arial Unicode MS"/>
        </w:rPr>
        <w:t xml:space="preserve">Artist Talk with Nancy Lee </w:t>
      </w:r>
      <w:proofErr w:type="spellStart"/>
      <w:r>
        <w:rPr>
          <w:rFonts w:ascii="Arial Unicode MS" w:eastAsia="Arial Unicode MS" w:hAnsi="Arial Unicode MS" w:cs="Arial Unicode MS"/>
        </w:rPr>
        <w:t>李南屏</w:t>
      </w:r>
      <w:proofErr w:type="spellEnd"/>
      <w:r>
        <w:rPr>
          <w:rFonts w:ascii="Arial Unicode MS" w:eastAsia="Arial Unicode MS" w:hAnsi="Arial Unicode MS" w:cs="Arial Unicode MS"/>
        </w:rPr>
        <w:t xml:space="preserve"> And Kiran </w:t>
      </w:r>
      <w:proofErr w:type="spellStart"/>
      <w:r>
        <w:rPr>
          <w:rFonts w:ascii="Arial Unicode MS" w:eastAsia="Arial Unicode MS" w:hAnsi="Arial Unicode MS" w:cs="Arial Unicode MS"/>
        </w:rPr>
        <w:t>Bhumber</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ਕਿਰਨਦੀਪ</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ਭੰਬਰ</w:t>
      </w:r>
      <w:proofErr w:type="spellEnd"/>
    </w:p>
    <w:p w14:paraId="6AFACF45" w14:textId="77777777" w:rsidR="00A20CC4" w:rsidRDefault="00D8304B">
      <w:r>
        <w:t>Date: Saturday, May 15, 2:00 pm to 3:30 pm PST</w:t>
      </w:r>
    </w:p>
    <w:p w14:paraId="32EE7810" w14:textId="77777777" w:rsidR="00A20CC4" w:rsidRDefault="00D8304B">
      <w:r>
        <w:t>Platform: Zoom</w:t>
      </w:r>
    </w:p>
    <w:p w14:paraId="0180CA2B" w14:textId="77777777" w:rsidR="00A20CC4" w:rsidRDefault="00D8304B">
      <w:r>
        <w:rPr>
          <w:rFonts w:ascii="Arial Unicode MS" w:eastAsia="Arial Unicode MS" w:hAnsi="Arial Unicode MS" w:cs="Arial Unicode MS"/>
        </w:rPr>
        <w:t>Featuring: Nan</w:t>
      </w:r>
      <w:r>
        <w:rPr>
          <w:rFonts w:ascii="Arial Unicode MS" w:eastAsia="Arial Unicode MS" w:hAnsi="Arial Unicode MS" w:cs="Arial Unicode MS"/>
        </w:rPr>
        <w:t xml:space="preserve">cy Lee </w:t>
      </w:r>
      <w:proofErr w:type="spellStart"/>
      <w:r>
        <w:rPr>
          <w:rFonts w:ascii="Arial Unicode MS" w:eastAsia="Arial Unicode MS" w:hAnsi="Arial Unicode MS" w:cs="Arial Unicode MS"/>
        </w:rPr>
        <w:t>李南屏</w:t>
      </w:r>
      <w:proofErr w:type="spellEnd"/>
      <w:r>
        <w:rPr>
          <w:rFonts w:ascii="Arial Unicode MS" w:eastAsia="Arial Unicode MS" w:hAnsi="Arial Unicode MS" w:cs="Arial Unicode MS"/>
        </w:rPr>
        <w:t xml:space="preserve"> and Kiran </w:t>
      </w:r>
      <w:proofErr w:type="spellStart"/>
      <w:r>
        <w:rPr>
          <w:rFonts w:ascii="Arial Unicode MS" w:eastAsia="Arial Unicode MS" w:hAnsi="Arial Unicode MS" w:cs="Arial Unicode MS"/>
        </w:rPr>
        <w:t>Bhumber</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ਕਿਰਨਦੀਪ</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ਭੰਬਰ</w:t>
      </w:r>
      <w:proofErr w:type="spellEnd"/>
      <w:r>
        <w:rPr>
          <w:rFonts w:ascii="Arial Unicode MS" w:eastAsia="Arial Unicode MS" w:hAnsi="Arial Unicode MS" w:cs="Arial Unicode MS"/>
        </w:rPr>
        <w:t xml:space="preserve"> </w:t>
      </w:r>
    </w:p>
    <w:p w14:paraId="44D88A9E" w14:textId="77777777" w:rsidR="00A20CC4" w:rsidRDefault="00D8304B">
      <w:r>
        <w:t>Moderator: Yun-</w:t>
      </w:r>
      <w:proofErr w:type="spellStart"/>
      <w:r>
        <w:t>Jou</w:t>
      </w:r>
      <w:proofErr w:type="spellEnd"/>
      <w:r>
        <w:t xml:space="preserve"> Chang</w:t>
      </w:r>
    </w:p>
    <w:p w14:paraId="424AB5AD" w14:textId="77777777" w:rsidR="00A20CC4" w:rsidRDefault="00D8304B">
      <w:r>
        <w:t>Co-presented with the Richmond Art Gallery</w:t>
      </w:r>
    </w:p>
    <w:p w14:paraId="472890D4" w14:textId="77777777" w:rsidR="00A20CC4" w:rsidRDefault="00A20CC4"/>
    <w:p w14:paraId="7A48ECD4" w14:textId="77777777" w:rsidR="00A20CC4" w:rsidRDefault="00D8304B">
      <w:r>
        <w:rPr>
          <w:rFonts w:ascii="Arial Unicode MS" w:eastAsia="Arial Unicode MS" w:hAnsi="Arial Unicode MS" w:cs="Arial Unicode MS"/>
        </w:rPr>
        <w:lastRenderedPageBreak/>
        <w:t xml:space="preserve">Description: In conjunction with UNION, artists Nancy Lee </w:t>
      </w:r>
      <w:proofErr w:type="spellStart"/>
      <w:r>
        <w:rPr>
          <w:rFonts w:ascii="Arial Unicode MS" w:eastAsia="Arial Unicode MS" w:hAnsi="Arial Unicode MS" w:cs="Arial Unicode MS"/>
        </w:rPr>
        <w:t>李南屏</w:t>
      </w:r>
      <w:proofErr w:type="spellEnd"/>
      <w:r>
        <w:rPr>
          <w:rFonts w:ascii="Arial Unicode MS" w:eastAsia="Arial Unicode MS" w:hAnsi="Arial Unicode MS" w:cs="Arial Unicode MS"/>
        </w:rPr>
        <w:t xml:space="preserve"> and Kiran </w:t>
      </w:r>
      <w:proofErr w:type="spellStart"/>
      <w:r>
        <w:rPr>
          <w:rFonts w:ascii="Arial Unicode MS" w:eastAsia="Arial Unicode MS" w:hAnsi="Arial Unicode MS" w:cs="Arial Unicode MS"/>
        </w:rPr>
        <w:t>Bhumber</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ਕਿਰਨਦੀਪ</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ਭੰਬਰ</w:t>
      </w:r>
      <w:proofErr w:type="spellEnd"/>
      <w:r>
        <w:rPr>
          <w:rFonts w:ascii="Arial Unicode MS" w:eastAsia="Arial Unicode MS" w:hAnsi="Arial Unicode MS" w:cs="Arial Unicode MS"/>
        </w:rPr>
        <w:t xml:space="preserve"> will share the impetus for the exhibition, </w:t>
      </w:r>
      <w:r>
        <w:rPr>
          <w:rFonts w:ascii="Arial Unicode MS" w:eastAsia="Arial Unicode MS" w:hAnsi="Arial Unicode MS" w:cs="Arial Unicode MS"/>
        </w:rPr>
        <w:t xml:space="preserve">the core themes that shaped the world of UNION, their history of creative collaboration, and their experiences in developing the project. The talk will be moderated by </w:t>
      </w:r>
      <w:proofErr w:type="spellStart"/>
      <w:r>
        <w:rPr>
          <w:rFonts w:ascii="Arial Unicode MS" w:eastAsia="Arial Unicode MS" w:hAnsi="Arial Unicode MS" w:cs="Arial Unicode MS"/>
        </w:rPr>
        <w:t>Cinevolution</w:t>
      </w:r>
      <w:proofErr w:type="spellEnd"/>
      <w:r>
        <w:rPr>
          <w:rFonts w:ascii="Arial Unicode MS" w:eastAsia="Arial Unicode MS" w:hAnsi="Arial Unicode MS" w:cs="Arial Unicode MS"/>
        </w:rPr>
        <w:t xml:space="preserve"> Media Arts Society Executive Director Yun-</w:t>
      </w:r>
      <w:proofErr w:type="spellStart"/>
      <w:r>
        <w:rPr>
          <w:rFonts w:ascii="Arial Unicode MS" w:eastAsia="Arial Unicode MS" w:hAnsi="Arial Unicode MS" w:cs="Arial Unicode MS"/>
        </w:rPr>
        <w:t>Jou</w:t>
      </w:r>
      <w:proofErr w:type="spellEnd"/>
      <w:r>
        <w:rPr>
          <w:rFonts w:ascii="Arial Unicode MS" w:eastAsia="Arial Unicode MS" w:hAnsi="Arial Unicode MS" w:cs="Arial Unicode MS"/>
        </w:rPr>
        <w:t xml:space="preserve"> Chang. </w:t>
      </w:r>
    </w:p>
    <w:p w14:paraId="5AB27CB9" w14:textId="77777777" w:rsidR="00A20CC4" w:rsidRDefault="00A20CC4"/>
    <w:p w14:paraId="0C679ADB" w14:textId="77777777" w:rsidR="00A20CC4" w:rsidRDefault="00D8304B">
      <w:r>
        <w:t>Participants will ha</w:t>
      </w:r>
      <w:r>
        <w:t xml:space="preserve">ve the opportunity to ask questions and interact with one another in real time. </w:t>
      </w:r>
    </w:p>
    <w:p w14:paraId="7DAC6845" w14:textId="77777777" w:rsidR="00A20CC4" w:rsidRDefault="00A20CC4"/>
    <w:p w14:paraId="5A291F6B" w14:textId="77777777" w:rsidR="00A20CC4" w:rsidRDefault="00D8304B">
      <w:r>
        <w:t>Accessibility: ASL interpretation and closed captioning in English</w:t>
      </w:r>
    </w:p>
    <w:p w14:paraId="76A72B8D" w14:textId="77777777" w:rsidR="00A20CC4" w:rsidRDefault="00A20CC4">
      <w:pPr>
        <w:rPr>
          <w:highlight w:val="white"/>
        </w:rPr>
      </w:pPr>
    </w:p>
    <w:p w14:paraId="063EBEB5" w14:textId="77777777" w:rsidR="00A20CC4" w:rsidRDefault="00D8304B">
      <w:pPr>
        <w:jc w:val="center"/>
        <w:rPr>
          <w:highlight w:val="white"/>
        </w:rPr>
      </w:pPr>
      <w:r>
        <w:rPr>
          <w:noProof/>
        </w:rPr>
        <w:drawing>
          <wp:inline distT="114300" distB="114300" distL="114300" distR="114300" wp14:anchorId="0B3CA44B" wp14:editId="56904B40">
            <wp:extent cx="1031935" cy="1031935"/>
            <wp:effectExtent l="0" t="0" r="0" b="0"/>
            <wp:docPr id="12"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12" name="image2.jpg" descr="The universal symbol for ASL."/>
                    <pic:cNvPicPr preferRelativeResize="0"/>
                  </pic:nvPicPr>
                  <pic:blipFill>
                    <a:blip r:embed="rId8"/>
                    <a:srcRect/>
                    <a:stretch>
                      <a:fillRect/>
                    </a:stretch>
                  </pic:blipFill>
                  <pic:spPr>
                    <a:xfrm>
                      <a:off x="0" y="0"/>
                      <a:ext cx="1031935" cy="1031935"/>
                    </a:xfrm>
                    <a:prstGeom prst="rect">
                      <a:avLst/>
                    </a:prstGeom>
                    <a:ln/>
                  </pic:spPr>
                </pic:pic>
              </a:graphicData>
            </a:graphic>
          </wp:inline>
        </w:drawing>
      </w:r>
      <w:r>
        <w:rPr>
          <w:noProof/>
        </w:rPr>
        <w:drawing>
          <wp:inline distT="114300" distB="114300" distL="114300" distR="114300" wp14:anchorId="773C3B92" wp14:editId="6BF18C0F">
            <wp:extent cx="1039650" cy="1029356"/>
            <wp:effectExtent l="0" t="0" r="0" b="0"/>
            <wp:docPr id="11"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11"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3026CA3F" w14:textId="77777777" w:rsidR="00A20CC4" w:rsidRDefault="00A20CC4">
      <w:pPr>
        <w:rPr>
          <w:highlight w:val="white"/>
        </w:rPr>
      </w:pPr>
    </w:p>
    <w:p w14:paraId="5B2997F8" w14:textId="77777777" w:rsidR="00A20CC4" w:rsidRDefault="00A20CC4">
      <w:pPr>
        <w:rPr>
          <w:color w:val="222222"/>
          <w:highlight w:val="white"/>
        </w:rPr>
      </w:pPr>
    </w:p>
    <w:p w14:paraId="65B7F110" w14:textId="77777777" w:rsidR="00A20CC4" w:rsidRDefault="00D8304B">
      <w:pPr>
        <w:pStyle w:val="Heading3"/>
        <w:spacing w:before="0" w:after="0" w:line="240" w:lineRule="auto"/>
      </w:pPr>
      <w:r>
        <w:t>Visionary Organizing on Social Media:</w:t>
      </w:r>
    </w:p>
    <w:p w14:paraId="5CA7E933" w14:textId="77777777" w:rsidR="00A20CC4" w:rsidRDefault="00D8304B">
      <w:pPr>
        <w:pStyle w:val="Heading3"/>
        <w:spacing w:before="0" w:after="0" w:line="240" w:lineRule="auto"/>
      </w:pPr>
      <w:bookmarkStart w:id="23" w:name="_wrj5l8jer809" w:colFirst="0" w:colLast="0"/>
      <w:bookmarkEnd w:id="23"/>
      <w:r>
        <w:t>The Limits and Possibilities of Touch, Tenderness and Timelessness</w:t>
      </w:r>
    </w:p>
    <w:p w14:paraId="30AA2311" w14:textId="77777777" w:rsidR="00A20CC4" w:rsidRDefault="00D8304B">
      <w:r>
        <w:t>Date: Thursday, May 20, 6:30 pm to 8:00 pm PST</w:t>
      </w:r>
    </w:p>
    <w:p w14:paraId="0A101F57" w14:textId="77777777" w:rsidR="00A20CC4" w:rsidRDefault="00D8304B">
      <w:proofErr w:type="spellStart"/>
      <w:r>
        <w:t>Plaform</w:t>
      </w:r>
      <w:proofErr w:type="spellEnd"/>
      <w:r>
        <w:t>: Zoom</w:t>
      </w:r>
    </w:p>
    <w:p w14:paraId="278F101E" w14:textId="77777777" w:rsidR="00A20CC4" w:rsidRDefault="00D8304B">
      <w:r>
        <w:t>Registration: https://visionaryorganizing.eventbrite.ca</w:t>
      </w:r>
    </w:p>
    <w:p w14:paraId="366A1BA0" w14:textId="77777777" w:rsidR="00A20CC4" w:rsidRDefault="00D8304B">
      <w:r>
        <w:t xml:space="preserve">Featuring: Angelic Proof and Gina </w:t>
      </w:r>
      <w:proofErr w:type="spellStart"/>
      <w:r>
        <w:t>Goico</w:t>
      </w:r>
      <w:proofErr w:type="spellEnd"/>
    </w:p>
    <w:p w14:paraId="1FB2A2F7" w14:textId="77777777" w:rsidR="00A20CC4" w:rsidRDefault="00A20CC4"/>
    <w:p w14:paraId="2322AF68" w14:textId="77777777" w:rsidR="00A20CC4" w:rsidRDefault="00D8304B">
      <w:r>
        <w:t>Author Grace Lee Boggs spoke of</w:t>
      </w:r>
      <w:r>
        <w:t xml:space="preserve"> the need for "visionary organizing" in times of crisis. Through the limits of the continual global crisis, much social organizing has occurred exclusively within the online space. Angelic Proof and Gina </w:t>
      </w:r>
      <w:proofErr w:type="spellStart"/>
      <w:r>
        <w:t>Goico</w:t>
      </w:r>
      <w:proofErr w:type="spellEnd"/>
      <w:r>
        <w:t>, two media artists, activists and scholars - l</w:t>
      </w:r>
      <w:r>
        <w:t xml:space="preserve">ook towards the capacities of "visionary organizing" within social media spaces. </w:t>
      </w:r>
    </w:p>
    <w:p w14:paraId="04AFDBD0" w14:textId="77777777" w:rsidR="00A20CC4" w:rsidRDefault="00A20CC4"/>
    <w:p w14:paraId="6990626C" w14:textId="77777777" w:rsidR="00A20CC4" w:rsidRDefault="00D8304B">
      <w:r>
        <w:t>They ask: what does it take to sustain and build a nurturing culture in online space?  What are the future visions of digital freedoms that challenge norms of organizing and</w:t>
      </w:r>
      <w:r>
        <w:t xml:space="preserve"> archives that lead to an evolving map towards sustained legacies of queer, trans, Black, Indigenous, and other marginalized publics? </w:t>
      </w:r>
    </w:p>
    <w:p w14:paraId="631CBB59" w14:textId="77777777" w:rsidR="00A20CC4" w:rsidRDefault="00A20CC4"/>
    <w:p w14:paraId="604C37AC" w14:textId="77777777" w:rsidR="00A20CC4" w:rsidRDefault="00D8304B">
      <w:proofErr w:type="spellStart"/>
      <w:r>
        <w:t>Goico</w:t>
      </w:r>
      <w:proofErr w:type="spellEnd"/>
      <w:r>
        <w:t xml:space="preserve"> and Proof will share mini-lectures, texts, and interactive activities for everyone to participate and imagine what</w:t>
      </w:r>
      <w:r>
        <w:t xml:space="preserve"> it takes for the possibilities of touch, tenderness, and timelessness to exist online.</w:t>
      </w:r>
    </w:p>
    <w:p w14:paraId="6700A25D" w14:textId="77777777" w:rsidR="00A20CC4" w:rsidRDefault="00A20CC4"/>
    <w:p w14:paraId="1E61C4AC" w14:textId="77777777" w:rsidR="00A20CC4" w:rsidRDefault="00D8304B">
      <w:r>
        <w:t xml:space="preserve">Accessibility: ASL interpretation, descriptive language, automated captions in English. </w:t>
      </w:r>
    </w:p>
    <w:p w14:paraId="27C2A9C4" w14:textId="77777777" w:rsidR="00A20CC4" w:rsidRDefault="00A20CC4"/>
    <w:p w14:paraId="71F78F47" w14:textId="77777777" w:rsidR="00A20CC4" w:rsidRDefault="00D8304B">
      <w:r>
        <w:t xml:space="preserve">Documentation: The event will be recorded, and an English transcript will be </w:t>
      </w:r>
      <w:r>
        <w:t>made available with the recording after the event.</w:t>
      </w:r>
    </w:p>
    <w:p w14:paraId="41409725" w14:textId="77777777" w:rsidR="00A20CC4" w:rsidRDefault="00A20CC4"/>
    <w:p w14:paraId="65F3461F" w14:textId="77777777" w:rsidR="00A20CC4" w:rsidRDefault="00D8304B">
      <w:pPr>
        <w:jc w:val="center"/>
      </w:pPr>
      <w:r>
        <w:rPr>
          <w:noProof/>
        </w:rPr>
        <w:drawing>
          <wp:inline distT="114300" distB="114300" distL="114300" distR="114300" wp14:anchorId="3D0FE2B8" wp14:editId="3D08989C">
            <wp:extent cx="1050657" cy="1050657"/>
            <wp:effectExtent l="0" t="0" r="0" b="0"/>
            <wp:docPr id="2" name="image2.jpg" descr="The universal symbol for ASL."/>
            <wp:cNvGraphicFramePr/>
            <a:graphic xmlns:a="http://schemas.openxmlformats.org/drawingml/2006/main">
              <a:graphicData uri="http://schemas.openxmlformats.org/drawingml/2006/picture">
                <pic:pic xmlns:pic="http://schemas.openxmlformats.org/drawingml/2006/picture">
                  <pic:nvPicPr>
                    <pic:cNvPr id="2" name="image2.jpg" descr="The universal symbol for ASL."/>
                    <pic:cNvPicPr preferRelativeResize="0"/>
                  </pic:nvPicPr>
                  <pic:blipFill>
                    <a:blip r:embed="rId8"/>
                    <a:srcRect/>
                    <a:stretch>
                      <a:fillRect/>
                    </a:stretch>
                  </pic:blipFill>
                  <pic:spPr>
                    <a:xfrm>
                      <a:off x="0" y="0"/>
                      <a:ext cx="1050657" cy="1050657"/>
                    </a:xfrm>
                    <a:prstGeom prst="rect">
                      <a:avLst/>
                    </a:prstGeom>
                    <a:ln/>
                  </pic:spPr>
                </pic:pic>
              </a:graphicData>
            </a:graphic>
          </wp:inline>
        </w:drawing>
      </w:r>
      <w:r>
        <w:rPr>
          <w:noProof/>
        </w:rPr>
        <w:drawing>
          <wp:inline distT="114300" distB="114300" distL="114300" distR="114300" wp14:anchorId="41D1DD84" wp14:editId="38BF8D70">
            <wp:extent cx="1039650" cy="1029356"/>
            <wp:effectExtent l="0" t="0" r="0" b="0"/>
            <wp:docPr id="26" name="image5.jpg" descr="The universal symbol for closed captioning."/>
            <wp:cNvGraphicFramePr/>
            <a:graphic xmlns:a="http://schemas.openxmlformats.org/drawingml/2006/main">
              <a:graphicData uri="http://schemas.openxmlformats.org/drawingml/2006/picture">
                <pic:pic xmlns:pic="http://schemas.openxmlformats.org/drawingml/2006/picture">
                  <pic:nvPicPr>
                    <pic:cNvPr id="26" name="image5.jpg" descr="The universal symbol for closed captioning."/>
                    <pic:cNvPicPr preferRelativeResize="0"/>
                  </pic:nvPicPr>
                  <pic:blipFill>
                    <a:blip r:embed="rId10"/>
                    <a:srcRect/>
                    <a:stretch>
                      <a:fillRect/>
                    </a:stretch>
                  </pic:blipFill>
                  <pic:spPr>
                    <a:xfrm>
                      <a:off x="0" y="0"/>
                      <a:ext cx="1039650" cy="1029356"/>
                    </a:xfrm>
                    <a:prstGeom prst="rect">
                      <a:avLst/>
                    </a:prstGeom>
                    <a:ln/>
                  </pic:spPr>
                </pic:pic>
              </a:graphicData>
            </a:graphic>
          </wp:inline>
        </w:drawing>
      </w:r>
    </w:p>
    <w:p w14:paraId="40D611BE" w14:textId="77777777" w:rsidR="00A20CC4" w:rsidRDefault="00D8304B">
      <w:pPr>
        <w:pStyle w:val="Heading2"/>
      </w:pPr>
      <w:bookmarkStart w:id="24" w:name="_dncga42356jh" w:colFirst="0" w:colLast="0"/>
      <w:bookmarkEnd w:id="24"/>
      <w:r>
        <w:t>Participation Guide</w:t>
      </w:r>
    </w:p>
    <w:p w14:paraId="6F7370E0" w14:textId="77777777" w:rsidR="00A20CC4" w:rsidRDefault="00D8304B">
      <w:pPr>
        <w:pStyle w:val="Heading3"/>
      </w:pPr>
      <w:bookmarkStart w:id="25" w:name="_onyqs18kwwss" w:colFirst="0" w:colLast="0"/>
      <w:bookmarkEnd w:id="25"/>
      <w:r>
        <w:t>Brave Spaces</w:t>
      </w:r>
    </w:p>
    <w:p w14:paraId="3ABE2CD3" w14:textId="77777777" w:rsidR="00A20CC4" w:rsidRDefault="00D8304B">
      <w:pPr>
        <w:numPr>
          <w:ilvl w:val="0"/>
          <w:numId w:val="3"/>
        </w:numPr>
      </w:pPr>
      <w:proofErr w:type="spellStart"/>
      <w:r>
        <w:t>Cinevolution</w:t>
      </w:r>
      <w:proofErr w:type="spellEnd"/>
      <w:r>
        <w:t xml:space="preserve"> wants to make sure that you have as comfortable experience as possible. Here are some helpful tips:</w:t>
      </w:r>
    </w:p>
    <w:p w14:paraId="2CCA6069" w14:textId="77777777" w:rsidR="00A20CC4" w:rsidRDefault="00D8304B">
      <w:pPr>
        <w:numPr>
          <w:ilvl w:val="0"/>
          <w:numId w:val="3"/>
        </w:numPr>
      </w:pPr>
      <w:r>
        <w:t>You do not need to stay for the entire session if you d</w:t>
      </w:r>
      <w:r>
        <w:t>on’t want to</w:t>
      </w:r>
    </w:p>
    <w:p w14:paraId="6AE17A1A" w14:textId="77777777" w:rsidR="00A20CC4" w:rsidRDefault="00D8304B">
      <w:pPr>
        <w:numPr>
          <w:ilvl w:val="0"/>
          <w:numId w:val="3"/>
        </w:numPr>
      </w:pPr>
      <w:r>
        <w:t>Make sure you have some snacks and water around you</w:t>
      </w:r>
    </w:p>
    <w:p w14:paraId="67162F1B" w14:textId="77777777" w:rsidR="00A20CC4" w:rsidRDefault="00D8304B">
      <w:pPr>
        <w:numPr>
          <w:ilvl w:val="0"/>
          <w:numId w:val="3"/>
        </w:numPr>
      </w:pPr>
      <w:r>
        <w:t xml:space="preserve">Wear comfortable clothing </w:t>
      </w:r>
    </w:p>
    <w:p w14:paraId="5919FBCB" w14:textId="77777777" w:rsidR="00A20CC4" w:rsidRDefault="00D8304B">
      <w:pPr>
        <w:numPr>
          <w:ilvl w:val="0"/>
          <w:numId w:val="3"/>
        </w:numPr>
      </w:pPr>
      <w:r>
        <w:t>You do not need to have your camera on if you don’t want to</w:t>
      </w:r>
    </w:p>
    <w:p w14:paraId="54DD848B" w14:textId="77777777" w:rsidR="00A20CC4" w:rsidRDefault="00D8304B">
      <w:pPr>
        <w:numPr>
          <w:ilvl w:val="0"/>
          <w:numId w:val="3"/>
        </w:numPr>
      </w:pPr>
      <w:r>
        <w:t>Turn down the brightness on your computer screen</w:t>
      </w:r>
    </w:p>
    <w:p w14:paraId="5132B49E" w14:textId="77777777" w:rsidR="00A20CC4" w:rsidRDefault="00D8304B">
      <w:pPr>
        <w:numPr>
          <w:ilvl w:val="0"/>
          <w:numId w:val="3"/>
        </w:numPr>
      </w:pPr>
      <w:r>
        <w:t>Sit however you want, even if you are on camera</w:t>
      </w:r>
    </w:p>
    <w:p w14:paraId="2147EF5C" w14:textId="77777777" w:rsidR="00A20CC4" w:rsidRDefault="00D8304B">
      <w:pPr>
        <w:numPr>
          <w:ilvl w:val="0"/>
          <w:numId w:val="3"/>
        </w:numPr>
      </w:pPr>
      <w:r>
        <w:t>Have blankets and sweaters around you to help control your temperature</w:t>
      </w:r>
    </w:p>
    <w:p w14:paraId="5FB66DB8" w14:textId="77777777" w:rsidR="00A20CC4" w:rsidRDefault="00A20CC4"/>
    <w:p w14:paraId="749C08C0" w14:textId="77777777" w:rsidR="00A20CC4" w:rsidRDefault="00D8304B">
      <w:r>
        <w:t>Some content in the festival can be upsetting (content warnings have been provided). If you have been upset by content, here are some su</w:t>
      </w:r>
      <w:r>
        <w:t>ggestions to help calm yourself:</w:t>
      </w:r>
    </w:p>
    <w:p w14:paraId="2108B6F2" w14:textId="77777777" w:rsidR="00A20CC4" w:rsidRDefault="00D8304B">
      <w:pPr>
        <w:numPr>
          <w:ilvl w:val="0"/>
          <w:numId w:val="3"/>
        </w:numPr>
      </w:pPr>
      <w:r>
        <w:t>Call or text your social support</w:t>
      </w:r>
    </w:p>
    <w:p w14:paraId="665F2BDE" w14:textId="77777777" w:rsidR="00A20CC4" w:rsidRDefault="00D8304B">
      <w:pPr>
        <w:numPr>
          <w:ilvl w:val="0"/>
          <w:numId w:val="3"/>
        </w:numPr>
      </w:pPr>
      <w:r>
        <w:t>Deep breathing</w:t>
      </w:r>
    </w:p>
    <w:p w14:paraId="6C22C833" w14:textId="77777777" w:rsidR="00A20CC4" w:rsidRDefault="00D8304B">
      <w:pPr>
        <w:numPr>
          <w:ilvl w:val="0"/>
          <w:numId w:val="3"/>
        </w:numPr>
      </w:pPr>
      <w:r>
        <w:t xml:space="preserve">Write in a journal </w:t>
      </w:r>
    </w:p>
    <w:p w14:paraId="0D674398" w14:textId="77777777" w:rsidR="00A20CC4" w:rsidRDefault="00D8304B">
      <w:pPr>
        <w:numPr>
          <w:ilvl w:val="0"/>
          <w:numId w:val="3"/>
        </w:numPr>
      </w:pPr>
      <w:r>
        <w:t>Go for a walk</w:t>
      </w:r>
    </w:p>
    <w:p w14:paraId="4D98C375" w14:textId="77777777" w:rsidR="00A20CC4" w:rsidRDefault="00D8304B">
      <w:pPr>
        <w:pStyle w:val="Heading3"/>
      </w:pPr>
      <w:bookmarkStart w:id="26" w:name="_s5872e3ajj9a" w:colFirst="0" w:colLast="0"/>
      <w:bookmarkEnd w:id="26"/>
      <w:r>
        <w:t>Recording</w:t>
      </w:r>
    </w:p>
    <w:p w14:paraId="788F43E8" w14:textId="77777777" w:rsidR="00A20CC4" w:rsidRDefault="00D8304B">
      <w:r>
        <w:t xml:space="preserve">Please note that all Zoom events will be recorded, except for </w:t>
      </w:r>
      <w:r>
        <w:rPr>
          <w:i/>
        </w:rPr>
        <w:t>Workroom</w:t>
      </w:r>
      <w:r>
        <w:t>. The recordings may be used for documentation and re-used fo</w:t>
      </w:r>
      <w:r>
        <w:t>r marketing platforms.</w:t>
      </w:r>
    </w:p>
    <w:p w14:paraId="2B2D0468" w14:textId="77777777" w:rsidR="00A20CC4" w:rsidRDefault="00D8304B">
      <w:pPr>
        <w:pStyle w:val="Heading2"/>
        <w:rPr>
          <w:highlight w:val="yellow"/>
        </w:rPr>
      </w:pPr>
      <w:bookmarkStart w:id="27" w:name="_s9hhyjw8kgq" w:colFirst="0" w:colLast="0"/>
      <w:bookmarkEnd w:id="27"/>
      <w:r>
        <w:t>Website Guide</w:t>
      </w:r>
    </w:p>
    <w:p w14:paraId="790EDD9F" w14:textId="77777777" w:rsidR="00A20CC4" w:rsidRDefault="00D8304B">
      <w:pPr>
        <w:pStyle w:val="Heading3"/>
      </w:pPr>
      <w:bookmarkStart w:id="28" w:name="_2jtq73bcgjfg" w:colFirst="0" w:colLast="0"/>
      <w:bookmarkEnd w:id="28"/>
      <w:r>
        <w:t>Web Content Accessibility Guidelines</w:t>
      </w:r>
    </w:p>
    <w:p w14:paraId="4A5926C8" w14:textId="77777777" w:rsidR="00A20CC4" w:rsidRDefault="00A20CC4"/>
    <w:p w14:paraId="5931909C" w14:textId="77777777" w:rsidR="00A20CC4" w:rsidRDefault="00D8304B">
      <w:pPr>
        <w:rPr>
          <w:shd w:val="clear" w:color="auto" w:fill="FAFAFC"/>
        </w:rPr>
      </w:pPr>
      <w:r>
        <w:t>The Digital Carnival website was built to pass the set requirements of the WCAG or Web Content Accessibility Guidelines’ 2.0 standards. The WCAG guidelines were made to help make th</w:t>
      </w:r>
      <w:r>
        <w:t xml:space="preserve">e internet more user friendly for everyone. </w:t>
      </w:r>
      <w:proofErr w:type="spellStart"/>
      <w:r>
        <w:t>Cinevolution</w:t>
      </w:r>
      <w:proofErr w:type="spellEnd"/>
      <w:r>
        <w:t xml:space="preserve"> recognizes that the WCAG does not address all needs. In </w:t>
      </w:r>
      <w:proofErr w:type="gramStart"/>
      <w:r>
        <w:t>fact</w:t>
      </w:r>
      <w:proofErr w:type="gramEnd"/>
      <w:r>
        <w:t xml:space="preserve"> the WCAG can even be problematic, such as the fact that you do not need to caption podcasts since they are not considered multimedia.</w:t>
      </w:r>
    </w:p>
    <w:p w14:paraId="5D859539" w14:textId="77777777" w:rsidR="00A20CC4" w:rsidRDefault="00D8304B">
      <w:pPr>
        <w:pStyle w:val="Heading3"/>
      </w:pPr>
      <w:bookmarkStart w:id="29" w:name="_s2enwyzdw7qn" w:colFirst="0" w:colLast="0"/>
      <w:bookmarkEnd w:id="29"/>
      <w:r>
        <w:t>Acce</w:t>
      </w:r>
      <w:r>
        <w:t>ss Control Button</w:t>
      </w:r>
    </w:p>
    <w:p w14:paraId="68BAA2C4" w14:textId="77777777" w:rsidR="00A20CC4" w:rsidRDefault="00A20CC4"/>
    <w:p w14:paraId="5B032B18" w14:textId="77777777" w:rsidR="00A20CC4" w:rsidRDefault="00D8304B">
      <w:r>
        <w:lastRenderedPageBreak/>
        <w:t xml:space="preserve">On the top, right hand side, there is a white button with a figure raising its hands in the air. This is the access control button. When you click on the button, a </w:t>
      </w:r>
      <w:proofErr w:type="gramStart"/>
      <w:r>
        <w:t>drop down</w:t>
      </w:r>
      <w:proofErr w:type="gramEnd"/>
      <w:r>
        <w:t xml:space="preserve"> menu will appear. You can select from four different options. </w:t>
      </w:r>
    </w:p>
    <w:p w14:paraId="23991528" w14:textId="77777777" w:rsidR="00A20CC4" w:rsidRDefault="00A20CC4"/>
    <w:p w14:paraId="42CD666A" w14:textId="77777777" w:rsidR="00A20CC4" w:rsidRDefault="00D8304B">
      <w:r>
        <w:t xml:space="preserve">The first selection is "Font </w:t>
      </w:r>
      <w:proofErr w:type="gramStart"/>
      <w:r>
        <w:t>Resize</w:t>
      </w:r>
      <w:proofErr w:type="gramEnd"/>
      <w:r>
        <w:t>" where you can increase the font size by clicking on the "A+" button and decrease by clicking on the "A-" button. The second selection is "Reset Font Size," which will change the font back to the default size. The third</w:t>
      </w:r>
      <w:r>
        <w:t xml:space="preserve"> selection is "Readable Font," which will bold, enlarge, and increase the colour contrast of the font to make it easier to read. The fourth selection is “Underline Links,” which will underline all links to other web pages. The fifth selection is "Images Gr</w:t>
      </w:r>
      <w:r>
        <w:t>eyscale," which will turn the entire website into various gradients of grey. The final selection is "Reset Settings," which will turn things back to the way it was.</w:t>
      </w:r>
    </w:p>
    <w:p w14:paraId="5CDEC3E7" w14:textId="77777777" w:rsidR="00A20CC4" w:rsidRDefault="00A20CC4"/>
    <w:p w14:paraId="690E5520" w14:textId="77777777" w:rsidR="00A20CC4" w:rsidRDefault="00D8304B">
      <w:pPr>
        <w:jc w:val="center"/>
      </w:pPr>
      <w:r>
        <w:rPr>
          <w:noProof/>
        </w:rPr>
        <w:drawing>
          <wp:inline distT="114300" distB="114300" distL="114300" distR="114300" wp14:anchorId="4C2C3E54" wp14:editId="0B2595DF">
            <wp:extent cx="2781300" cy="3667125"/>
            <wp:effectExtent l="0" t="0" r="0" b="0"/>
            <wp:docPr id="1" name="image6.png" descr="Access control button on the Digital Carnvial website."/>
            <wp:cNvGraphicFramePr/>
            <a:graphic xmlns:a="http://schemas.openxmlformats.org/drawingml/2006/main">
              <a:graphicData uri="http://schemas.openxmlformats.org/drawingml/2006/picture">
                <pic:pic xmlns:pic="http://schemas.openxmlformats.org/drawingml/2006/picture">
                  <pic:nvPicPr>
                    <pic:cNvPr id="1" name="image6.png" descr="Access control button on the Digital Carnvial website."/>
                    <pic:cNvPicPr preferRelativeResize="0"/>
                  </pic:nvPicPr>
                  <pic:blipFill>
                    <a:blip r:embed="rId11"/>
                    <a:srcRect/>
                    <a:stretch>
                      <a:fillRect/>
                    </a:stretch>
                  </pic:blipFill>
                  <pic:spPr>
                    <a:xfrm>
                      <a:off x="0" y="0"/>
                      <a:ext cx="2781300" cy="3667125"/>
                    </a:xfrm>
                    <a:prstGeom prst="rect">
                      <a:avLst/>
                    </a:prstGeom>
                    <a:ln/>
                  </pic:spPr>
                </pic:pic>
              </a:graphicData>
            </a:graphic>
          </wp:inline>
        </w:drawing>
      </w:r>
    </w:p>
    <w:p w14:paraId="65E48F27" w14:textId="77777777" w:rsidR="00A20CC4" w:rsidRDefault="00D8304B">
      <w:pPr>
        <w:jc w:val="center"/>
      </w:pPr>
      <w:r>
        <w:t>Image: Access Control Buttons that depicts all of the access buttons for the website.</w:t>
      </w:r>
    </w:p>
    <w:p w14:paraId="0C54C5E7" w14:textId="77777777" w:rsidR="00A20CC4" w:rsidRDefault="00D8304B">
      <w:pPr>
        <w:pStyle w:val="Heading3"/>
      </w:pPr>
      <w:bookmarkStart w:id="30" w:name="_1nex5mgoaylo" w:colFirst="0" w:colLast="0"/>
      <w:bookmarkEnd w:id="30"/>
      <w:r>
        <w:t xml:space="preserve">Access to </w:t>
      </w:r>
      <w:r>
        <w:rPr>
          <w:i/>
        </w:rPr>
        <w:t xml:space="preserve">Let Me </w:t>
      </w:r>
      <w:proofErr w:type="gramStart"/>
      <w:r>
        <w:rPr>
          <w:i/>
        </w:rPr>
        <w:t>In</w:t>
      </w:r>
      <w:proofErr w:type="gramEnd"/>
      <w:r>
        <w:rPr>
          <w:i/>
        </w:rPr>
        <w:t xml:space="preserve"> </w:t>
      </w:r>
      <w:r>
        <w:t xml:space="preserve">by </w:t>
      </w:r>
      <w:proofErr w:type="spellStart"/>
      <w:r>
        <w:t>Juli</w:t>
      </w:r>
      <w:proofErr w:type="spellEnd"/>
      <w:r>
        <w:t xml:space="preserve"> </w:t>
      </w:r>
      <w:proofErr w:type="spellStart"/>
      <w:r>
        <w:t>Saragosa</w:t>
      </w:r>
      <w:proofErr w:type="spellEnd"/>
    </w:p>
    <w:p w14:paraId="2B38F6A0" w14:textId="77777777" w:rsidR="00A20CC4" w:rsidRDefault="00A20CC4"/>
    <w:p w14:paraId="435A2B72" w14:textId="77777777" w:rsidR="00A20CC4" w:rsidRDefault="00D8304B">
      <w:r>
        <w:rPr>
          <w:i/>
        </w:rPr>
        <w:t xml:space="preserve">Let Me </w:t>
      </w:r>
      <w:proofErr w:type="gramStart"/>
      <w:r>
        <w:rPr>
          <w:i/>
        </w:rPr>
        <w:t>In</w:t>
      </w:r>
      <w:proofErr w:type="gramEnd"/>
      <w:r>
        <w:rPr>
          <w:i/>
        </w:rPr>
        <w:t xml:space="preserve"> </w:t>
      </w:r>
      <w:r>
        <w:t xml:space="preserve">by </w:t>
      </w:r>
      <w:proofErr w:type="spellStart"/>
      <w:r>
        <w:t>Juli</w:t>
      </w:r>
      <w:proofErr w:type="spellEnd"/>
      <w:r>
        <w:t xml:space="preserve"> </w:t>
      </w:r>
      <w:proofErr w:type="spellStart"/>
      <w:r>
        <w:t>Saragosa</w:t>
      </w:r>
      <w:proofErr w:type="spellEnd"/>
      <w:r>
        <w:t xml:space="preserve"> can be accessed through the Digital Carnival Z website. However, this artwork has limited accessibility on the website. To get a more accessible version of Let Me In, there is an app that can</w:t>
      </w:r>
      <w:r>
        <w:t xml:space="preserve"> be downloaded through Google Play or the Apple Store.</w:t>
      </w:r>
    </w:p>
    <w:p w14:paraId="75418DA7" w14:textId="77777777" w:rsidR="00A20CC4" w:rsidRDefault="00A20CC4"/>
    <w:p w14:paraId="6EE42651" w14:textId="77777777" w:rsidR="00A20CC4" w:rsidRDefault="00D8304B">
      <w:pPr>
        <w:pStyle w:val="Heading1"/>
      </w:pPr>
      <w:bookmarkStart w:id="31" w:name="_ddip9pkq728z" w:colFirst="0" w:colLast="0"/>
      <w:bookmarkEnd w:id="31"/>
      <w:r>
        <w:lastRenderedPageBreak/>
        <w:t>Richmond Art Gallery Guide</w:t>
      </w:r>
    </w:p>
    <w:p w14:paraId="419EEBEF" w14:textId="77777777" w:rsidR="00A20CC4" w:rsidRDefault="00D8304B">
      <w:pPr>
        <w:pStyle w:val="Heading2"/>
      </w:pPr>
      <w:bookmarkStart w:id="32" w:name="_kp5my22gh1tx" w:colFirst="0" w:colLast="0"/>
      <w:bookmarkEnd w:id="32"/>
      <w:r>
        <w:t>UNION Exhibition Information</w:t>
      </w:r>
    </w:p>
    <w:p w14:paraId="08CE0911" w14:textId="77777777" w:rsidR="00A20CC4" w:rsidRDefault="00A20CC4"/>
    <w:p w14:paraId="633E9176" w14:textId="77777777" w:rsidR="00A20CC4" w:rsidRDefault="00D8304B">
      <w:r>
        <w:rPr>
          <w:rFonts w:ascii="Arial Unicode MS" w:eastAsia="Arial Unicode MS" w:hAnsi="Arial Unicode MS" w:cs="Arial Unicode MS"/>
        </w:rPr>
        <w:t xml:space="preserve">UNION is an exhibition with artists Nancy Lee </w:t>
      </w:r>
      <w:proofErr w:type="spellStart"/>
      <w:r>
        <w:rPr>
          <w:rFonts w:ascii="Arial Unicode MS" w:eastAsia="Arial Unicode MS" w:hAnsi="Arial Unicode MS" w:cs="Arial Unicode MS"/>
        </w:rPr>
        <w:t>李南屏</w:t>
      </w:r>
      <w:proofErr w:type="spellEnd"/>
      <w:r>
        <w:rPr>
          <w:rFonts w:ascii="Arial Unicode MS" w:eastAsia="Arial Unicode MS" w:hAnsi="Arial Unicode MS" w:cs="Arial Unicode MS"/>
        </w:rPr>
        <w:t xml:space="preserve"> and Kiran </w:t>
      </w:r>
      <w:proofErr w:type="spellStart"/>
      <w:r>
        <w:rPr>
          <w:rFonts w:ascii="Arial Unicode MS" w:eastAsia="Arial Unicode MS" w:hAnsi="Arial Unicode MS" w:cs="Arial Unicode MS"/>
        </w:rPr>
        <w:t>Bhumber</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ਕਿਰਨਦੀਪ</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ਕੌਰ</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ਭੰਬਰ</w:t>
      </w:r>
      <w:proofErr w:type="spellEnd"/>
      <w:r>
        <w:rPr>
          <w:rFonts w:ascii="Arial Unicode MS" w:eastAsia="Arial Unicode MS" w:hAnsi="Arial Unicode MS" w:cs="Arial Unicode MS"/>
        </w:rPr>
        <w:t>. It is presented at the Richmond Art Gallery.</w:t>
      </w:r>
    </w:p>
    <w:p w14:paraId="725F5639" w14:textId="77777777" w:rsidR="00A20CC4" w:rsidRDefault="00A20CC4"/>
    <w:p w14:paraId="4E7BBA4C" w14:textId="77777777" w:rsidR="00A20CC4" w:rsidRDefault="00D8304B">
      <w:r>
        <w:t>Set in the year 3000, UNION imagines a world in which the nation has fallen apart. The air pollution limits liveable space a</w:t>
      </w:r>
      <w:r>
        <w:t>nd physical contact. In 2024, there is a year-long worldwide blackout. This causes all digital information to be lost, and most print materials have been used for fuel. Humans are physically isolated but connected via the new cyberworld. Touch has become f</w:t>
      </w:r>
      <w:r>
        <w:t xml:space="preserve">orbidden. Access to cultural memories have been lost. UNION is about two people discovering their ancestral memories through the longing for touch. They practice rituals during their post-apocalyptic wedding ceremony. </w:t>
      </w:r>
    </w:p>
    <w:p w14:paraId="7BA6DD88" w14:textId="77777777" w:rsidR="00A20CC4" w:rsidRDefault="00A20CC4"/>
    <w:p w14:paraId="4B8DA823" w14:textId="77777777" w:rsidR="00A20CC4" w:rsidRDefault="00D8304B">
      <w:r>
        <w:t xml:space="preserve">Individuals visiting the exhibition </w:t>
      </w:r>
      <w:r>
        <w:t xml:space="preserve">will experience this new world through a short film, 3D printed sculptures, propaganda posters, two futuristic bridal dresses, interactive sound and visual projection map installation.  </w:t>
      </w:r>
    </w:p>
    <w:p w14:paraId="147818C4" w14:textId="77777777" w:rsidR="00A20CC4" w:rsidRDefault="00D8304B">
      <w:pPr>
        <w:pStyle w:val="Heading2"/>
      </w:pPr>
      <w:bookmarkStart w:id="33" w:name="_hq4yigjasza4" w:colFirst="0" w:colLast="0"/>
      <w:bookmarkEnd w:id="33"/>
      <w:r>
        <w:t>Accessibility Information</w:t>
      </w:r>
    </w:p>
    <w:p w14:paraId="5E5AC6B5" w14:textId="77777777" w:rsidR="00A20CC4" w:rsidRDefault="00D8304B">
      <w:pPr>
        <w:pStyle w:val="Heading3"/>
      </w:pPr>
      <w:bookmarkStart w:id="34" w:name="_hhrfwuxpi1gl" w:colFirst="0" w:colLast="0"/>
      <w:bookmarkEnd w:id="34"/>
      <w:r>
        <w:t>Address</w:t>
      </w:r>
    </w:p>
    <w:p w14:paraId="5B85EDBC" w14:textId="77777777" w:rsidR="00A20CC4" w:rsidRDefault="00D8304B">
      <w:pPr>
        <w:keepNext/>
      </w:pPr>
      <w:r>
        <w:t>The Richmond Art Gallery is located</w:t>
      </w:r>
      <w:r>
        <w:t xml:space="preserve"> at 7700 Minoru Gate between Granville Avenue and Minoru Boulevard. It is located inside the Richmond Cultural Centre.</w:t>
      </w:r>
    </w:p>
    <w:p w14:paraId="3BFE3949" w14:textId="77777777" w:rsidR="00A20CC4" w:rsidRDefault="00D8304B">
      <w:pPr>
        <w:pStyle w:val="Heading3"/>
      </w:pPr>
      <w:bookmarkStart w:id="35" w:name="_pvbck6zefnfi" w:colFirst="0" w:colLast="0"/>
      <w:bookmarkEnd w:id="35"/>
      <w:r>
        <w:t xml:space="preserve">Accessible Entrances </w:t>
      </w:r>
    </w:p>
    <w:p w14:paraId="22E88641" w14:textId="77777777" w:rsidR="00A20CC4" w:rsidRDefault="00D8304B">
      <w:r>
        <w:t>The main entrance at Minoru Plaza has five steps and is accessible with ramp entry. The main entrance has automatic</w:t>
      </w:r>
      <w:r>
        <w:t xml:space="preserve"> sliding doors. The entrance on the </w:t>
      </w:r>
      <w:proofErr w:type="spellStart"/>
      <w:r>
        <w:t>eastside</w:t>
      </w:r>
      <w:proofErr w:type="spellEnd"/>
      <w:r>
        <w:t xml:space="preserve"> of the building on Minoru Boulevard has six stairs and is accessible with a ramp. This entrance has an automatic push plate/button entrance.</w:t>
      </w:r>
    </w:p>
    <w:p w14:paraId="4D733232" w14:textId="77777777" w:rsidR="00A20CC4" w:rsidRDefault="00D8304B">
      <w:pPr>
        <w:pStyle w:val="Heading3"/>
      </w:pPr>
      <w:bookmarkStart w:id="36" w:name="_3stin9a6af1z" w:colFirst="0" w:colLast="0"/>
      <w:bookmarkEnd w:id="36"/>
      <w:r>
        <w:t>Facility</w:t>
      </w:r>
    </w:p>
    <w:p w14:paraId="5759860C" w14:textId="77777777" w:rsidR="00A20CC4" w:rsidRDefault="00D8304B">
      <w:pPr>
        <w:keepNext/>
        <w:shd w:val="clear" w:color="auto" w:fill="FFFFFF"/>
        <w:spacing w:before="200" w:after="200" w:line="240" w:lineRule="auto"/>
      </w:pPr>
      <w:r>
        <w:t xml:space="preserve">The Richmond Art Gallery is located on the main floor of the </w:t>
      </w:r>
      <w:r>
        <w:t>Richmond Cultural Centre. Inside the gallery, halogen and LED lighting are used throughout. All door handles inside the gallery are lever style. While there is no lockers or coatroom, there are coat hooks available at the entrance. The items are left at th</w:t>
      </w:r>
      <w:r>
        <w:t>e owners’ risk.</w:t>
      </w:r>
    </w:p>
    <w:p w14:paraId="20786B0E" w14:textId="77777777" w:rsidR="00A20CC4" w:rsidRDefault="00D8304B">
      <w:pPr>
        <w:pStyle w:val="Heading3"/>
      </w:pPr>
      <w:bookmarkStart w:id="37" w:name="_qbpyfh28awnd" w:colFirst="0" w:colLast="0"/>
      <w:bookmarkEnd w:id="37"/>
      <w:r>
        <w:t>Car Parking</w:t>
      </w:r>
    </w:p>
    <w:p w14:paraId="46AFB2C1" w14:textId="77777777" w:rsidR="00A20CC4" w:rsidRDefault="00D8304B">
      <w:r>
        <w:t xml:space="preserve">Designated accessible parking is located at ground level in the </w:t>
      </w:r>
      <w:proofErr w:type="spellStart"/>
      <w:r>
        <w:t>parkade</w:t>
      </w:r>
      <w:proofErr w:type="spellEnd"/>
      <w:r>
        <w:t xml:space="preserve"> adjacent to the Richmond Cultural Centre. Four spots are accessible, with two providing van access. </w:t>
      </w:r>
      <w:r>
        <w:lastRenderedPageBreak/>
        <w:t xml:space="preserve">Additional accessible parking is located throughout the </w:t>
      </w:r>
      <w:r>
        <w:t>complex, including near entrances at the Richmond Arena, Minoru Aquatic Centre, and Minoru Track.</w:t>
      </w:r>
    </w:p>
    <w:p w14:paraId="5D697891" w14:textId="77777777" w:rsidR="00A20CC4" w:rsidRDefault="00D8304B">
      <w:pPr>
        <w:pStyle w:val="Heading3"/>
      </w:pPr>
      <w:bookmarkStart w:id="38" w:name="_5003amoifjeg" w:colFirst="0" w:colLast="0"/>
      <w:bookmarkEnd w:id="38"/>
      <w:r>
        <w:t>Bike Rack</w:t>
      </w:r>
    </w:p>
    <w:p w14:paraId="32434671" w14:textId="77777777" w:rsidR="00A20CC4" w:rsidRDefault="00A20CC4">
      <w:pPr>
        <w:keepNext/>
      </w:pPr>
    </w:p>
    <w:p w14:paraId="59F228E1" w14:textId="77777777" w:rsidR="00A20CC4" w:rsidRDefault="00D8304B">
      <w:pPr>
        <w:keepNext/>
      </w:pPr>
      <w:r>
        <w:t>There are three bike racks located by the main entrance on the Minoru Plaza. One bike rack is located by the east entrance on Minoru Boulevard.</w:t>
      </w:r>
    </w:p>
    <w:p w14:paraId="3A1712AF" w14:textId="77777777" w:rsidR="00A20CC4" w:rsidRDefault="00D8304B">
      <w:pPr>
        <w:pStyle w:val="Heading3"/>
      </w:pPr>
      <w:bookmarkStart w:id="39" w:name="_4cwdlxpyygqk" w:colFirst="0" w:colLast="0"/>
      <w:bookmarkEnd w:id="39"/>
      <w:r>
        <w:t>Pub</w:t>
      </w:r>
      <w:r>
        <w:t>lic Transportation</w:t>
      </w:r>
    </w:p>
    <w:p w14:paraId="2234A056" w14:textId="77777777" w:rsidR="00A20CC4" w:rsidRDefault="00D8304B">
      <w:pPr>
        <w:keepNext/>
      </w:pPr>
      <w:r>
        <w:t>The Gallery is located near the following bus stops:</w:t>
      </w:r>
    </w:p>
    <w:p w14:paraId="57F7D823" w14:textId="77777777" w:rsidR="00A20CC4" w:rsidRDefault="00D8304B">
      <w:pPr>
        <w:keepNext/>
        <w:numPr>
          <w:ilvl w:val="0"/>
          <w:numId w:val="1"/>
        </w:numPr>
      </w:pPr>
      <w:r>
        <w:t>The Minoru Gate and Minoru Boulevard bus stop serves line 414.</w:t>
      </w:r>
    </w:p>
    <w:p w14:paraId="5A2B88D6" w14:textId="77777777" w:rsidR="00A20CC4" w:rsidRDefault="00D8304B">
      <w:pPr>
        <w:keepNext/>
        <w:numPr>
          <w:ilvl w:val="0"/>
          <w:numId w:val="1"/>
        </w:numPr>
      </w:pPr>
      <w:r>
        <w:t>The Granville Avenue and Minoru Boulevard bus stop serves line 406.</w:t>
      </w:r>
    </w:p>
    <w:p w14:paraId="532D5694" w14:textId="77777777" w:rsidR="00A20CC4" w:rsidRDefault="00D8304B">
      <w:pPr>
        <w:keepNext/>
        <w:numPr>
          <w:ilvl w:val="0"/>
          <w:numId w:val="1"/>
        </w:numPr>
      </w:pPr>
      <w:r>
        <w:t>The No. 3 Road and Park Road bus stop serves line 402</w:t>
      </w:r>
      <w:r>
        <w:t>, 403, 404, 406, 410, 414, and 416.</w:t>
      </w:r>
    </w:p>
    <w:p w14:paraId="0D5F47A2" w14:textId="77777777" w:rsidR="00A20CC4" w:rsidRDefault="00A20CC4">
      <w:pPr>
        <w:keepNext/>
      </w:pPr>
    </w:p>
    <w:p w14:paraId="1B4BB97E" w14:textId="77777777" w:rsidR="00A20CC4" w:rsidRDefault="00D8304B">
      <w:pPr>
        <w:keepNext/>
      </w:pPr>
      <w:r>
        <w:t xml:space="preserve">All TransLink buses are wheelchair accessible with 80% of transit stops designated as accessible. For </w:t>
      </w:r>
      <w:proofErr w:type="spellStart"/>
      <w:r>
        <w:t>handyDART</w:t>
      </w:r>
      <w:proofErr w:type="spellEnd"/>
      <w:r>
        <w:t>, TransLink’s accessible, door-to-door shared transit service, please contact TransLink at call 604-575-6600 (local) and 1-844-475-6600 (toll-fre</w:t>
      </w:r>
      <w:r>
        <w:t>e).</w:t>
      </w:r>
    </w:p>
    <w:p w14:paraId="4317CD9F" w14:textId="77777777" w:rsidR="00A20CC4" w:rsidRDefault="00A20CC4">
      <w:pPr>
        <w:keepNext/>
      </w:pPr>
    </w:p>
    <w:p w14:paraId="0338251B" w14:textId="77777777" w:rsidR="00A20CC4" w:rsidRDefault="00D8304B">
      <w:pPr>
        <w:keepNext/>
      </w:pPr>
      <w:r>
        <w:t xml:space="preserve">The closest SkyTrain station to the Gallery is Richmond-Brighouse, which is 1.1 km away from the Gallery. </w:t>
      </w:r>
    </w:p>
    <w:p w14:paraId="1BF43635" w14:textId="77777777" w:rsidR="00A20CC4" w:rsidRDefault="00D8304B">
      <w:pPr>
        <w:pStyle w:val="Heading3"/>
      </w:pPr>
      <w:bookmarkStart w:id="40" w:name="_7uqnyy4qjxmi" w:colFirst="0" w:colLast="0"/>
      <w:bookmarkEnd w:id="40"/>
      <w:r>
        <w:t>Washrooms</w:t>
      </w:r>
    </w:p>
    <w:p w14:paraId="02D047FB" w14:textId="77777777" w:rsidR="00A20CC4" w:rsidRDefault="00D8304B">
      <w:pPr>
        <w:keepNext/>
        <w:shd w:val="clear" w:color="auto" w:fill="FFFFFF"/>
        <w:spacing w:before="200" w:after="200" w:line="240" w:lineRule="auto"/>
      </w:pPr>
      <w:r>
        <w:t>Public washrooms at the Richmond Cultural Centre are on the main level to the right of the Information Desk. Men's and women's facilit</w:t>
      </w:r>
      <w:r>
        <w:t xml:space="preserve">ies both include an accessible stall with grab bars. The second floor has both gendered washroom facilities, and </w:t>
      </w:r>
      <w:proofErr w:type="gramStart"/>
      <w:r>
        <w:t>an</w:t>
      </w:r>
      <w:proofErr w:type="gramEnd"/>
      <w:r>
        <w:t xml:space="preserve"> universal washroom with grab bars. All washrooms have baby changes tables, and soap and air dryers are at lower height.</w:t>
      </w:r>
    </w:p>
    <w:p w14:paraId="0B661F8F" w14:textId="77777777" w:rsidR="00A20CC4" w:rsidRDefault="00D8304B">
      <w:pPr>
        <w:pStyle w:val="Heading3"/>
      </w:pPr>
      <w:bookmarkStart w:id="41" w:name="_wchx30ivcjtq" w:colFirst="0" w:colLast="0"/>
      <w:bookmarkEnd w:id="41"/>
      <w:r>
        <w:t>Food and Drinks</w:t>
      </w:r>
    </w:p>
    <w:p w14:paraId="67D56D57" w14:textId="77777777" w:rsidR="00A20CC4" w:rsidRDefault="00D8304B">
      <w:r>
        <w:t>Curr</w:t>
      </w:r>
      <w:r>
        <w:t>ently, there is no food or drinks available for purchase within the Richmond Cultural Centre. Outside food and drinks are allowed in the Richmond Cultural Centre; however, no food or drinks are permitted in the Richmond Art Gallery. Water fountains are loc</w:t>
      </w:r>
      <w:r>
        <w:t>ated on the main and second floors of the Richmond Cultural Centre.</w:t>
      </w:r>
    </w:p>
    <w:p w14:paraId="01D0A2E1" w14:textId="77777777" w:rsidR="00A20CC4" w:rsidRDefault="00D8304B">
      <w:pPr>
        <w:pStyle w:val="Heading3"/>
      </w:pPr>
      <w:bookmarkStart w:id="42" w:name="_uhpkok9fm837" w:colFirst="0" w:colLast="0"/>
      <w:bookmarkEnd w:id="42"/>
      <w:r>
        <w:t>Seating</w:t>
      </w:r>
    </w:p>
    <w:p w14:paraId="3C0534BB" w14:textId="77777777" w:rsidR="00A20CC4" w:rsidRDefault="00D8304B">
      <w:r>
        <w:t>Seating is currently limited due to Provincial Health Orders. Bench seating (without arms) is available in the lobby of the Richmond Cultural Centre.</w:t>
      </w:r>
    </w:p>
    <w:p w14:paraId="2EC4BD1C" w14:textId="77777777" w:rsidR="00A20CC4" w:rsidRDefault="00D8304B">
      <w:pPr>
        <w:pStyle w:val="Heading3"/>
      </w:pPr>
      <w:bookmarkStart w:id="43" w:name="_60rddddwkbri" w:colFirst="0" w:colLast="0"/>
      <w:bookmarkEnd w:id="43"/>
      <w:r>
        <w:lastRenderedPageBreak/>
        <w:t>Service Animals</w:t>
      </w:r>
    </w:p>
    <w:p w14:paraId="4C97971D" w14:textId="77777777" w:rsidR="00A20CC4" w:rsidRDefault="00D8304B">
      <w:pPr>
        <w:keepNext/>
      </w:pPr>
      <w:r>
        <w:t>Service animal</w:t>
      </w:r>
      <w:r>
        <w:t>s are welcome.</w:t>
      </w:r>
    </w:p>
    <w:p w14:paraId="6E8D195C" w14:textId="77777777" w:rsidR="00A20CC4" w:rsidRDefault="00D8304B">
      <w:pPr>
        <w:pStyle w:val="Heading1"/>
      </w:pPr>
      <w:bookmarkStart w:id="44" w:name="_h7dh7cd8ceh9" w:colFirst="0" w:colLast="0"/>
      <w:bookmarkEnd w:id="44"/>
      <w:r>
        <w:t>Technical Assistance</w:t>
      </w:r>
    </w:p>
    <w:p w14:paraId="3612D8DB" w14:textId="77777777" w:rsidR="00A20CC4" w:rsidRDefault="00D8304B">
      <w:pPr>
        <w:pStyle w:val="Heading2"/>
      </w:pPr>
      <w:bookmarkStart w:id="45" w:name="_ti694ncgqvg6" w:colFirst="0" w:colLast="0"/>
      <w:bookmarkEnd w:id="45"/>
      <w:r>
        <w:t>Zoom</w:t>
      </w:r>
    </w:p>
    <w:p w14:paraId="0C161BE9" w14:textId="77777777" w:rsidR="00A20CC4" w:rsidRDefault="00D8304B">
      <w:pPr>
        <w:pStyle w:val="Heading3"/>
      </w:pPr>
      <w:bookmarkStart w:id="46" w:name="_te1cwee235wc" w:colFirst="0" w:colLast="0"/>
      <w:bookmarkEnd w:id="46"/>
      <w:r>
        <w:t>Logging in</w:t>
      </w:r>
    </w:p>
    <w:p w14:paraId="47395EA9" w14:textId="77777777" w:rsidR="00A20CC4" w:rsidRDefault="00D8304B">
      <w:r>
        <w:t>If Zoom is not already installed, download the Zoom application from the following web site and select "Save File" from https://zoom.us/download. Locate the Zoom download file in your "Downloads" folder a</w:t>
      </w:r>
      <w:r>
        <w:t>nd double click on it to carry out the install. Click on Continue when prompted.</w:t>
      </w:r>
    </w:p>
    <w:p w14:paraId="7EF148E4" w14:textId="77777777" w:rsidR="00A20CC4" w:rsidRDefault="00A20CC4"/>
    <w:p w14:paraId="09864852" w14:textId="77777777" w:rsidR="00A20CC4" w:rsidRDefault="00D8304B">
      <w:r>
        <w:t>Click on "Sign In" when the Zoom screen appears. If this screen doesn’t appear, go to your "Applications" folder and double click on the zoom.us application.</w:t>
      </w:r>
    </w:p>
    <w:p w14:paraId="7F911E11" w14:textId="77777777" w:rsidR="00A20CC4" w:rsidRDefault="00A20CC4"/>
    <w:p w14:paraId="7D3B7FC9" w14:textId="77777777" w:rsidR="00A20CC4" w:rsidRDefault="00A20CC4"/>
    <w:p w14:paraId="6EA24DE8" w14:textId="77777777" w:rsidR="00A20CC4" w:rsidRDefault="00D8304B">
      <w:pPr>
        <w:jc w:val="center"/>
        <w:rPr>
          <w:sz w:val="32"/>
          <w:szCs w:val="32"/>
        </w:rPr>
      </w:pPr>
      <w:r>
        <w:rPr>
          <w:noProof/>
          <w:sz w:val="32"/>
          <w:szCs w:val="32"/>
        </w:rPr>
        <w:drawing>
          <wp:inline distT="114300" distB="114300" distL="114300" distR="114300" wp14:anchorId="7289891A" wp14:editId="38C932CA">
            <wp:extent cx="3041325" cy="2038350"/>
            <wp:effectExtent l="0" t="0" r="0" b="0"/>
            <wp:docPr id="14" name="image4.png" descr="The Zoom sign in screen."/>
            <wp:cNvGraphicFramePr/>
            <a:graphic xmlns:a="http://schemas.openxmlformats.org/drawingml/2006/main">
              <a:graphicData uri="http://schemas.openxmlformats.org/drawingml/2006/picture">
                <pic:pic xmlns:pic="http://schemas.openxmlformats.org/drawingml/2006/picture">
                  <pic:nvPicPr>
                    <pic:cNvPr id="14" name="image4.png" descr="The Zoom sign in screen."/>
                    <pic:cNvPicPr preferRelativeResize="0"/>
                  </pic:nvPicPr>
                  <pic:blipFill>
                    <a:blip r:embed="rId12"/>
                    <a:srcRect l="5095" r="18574"/>
                    <a:stretch>
                      <a:fillRect/>
                    </a:stretch>
                  </pic:blipFill>
                  <pic:spPr>
                    <a:xfrm>
                      <a:off x="0" y="0"/>
                      <a:ext cx="3041325" cy="2038350"/>
                    </a:xfrm>
                    <a:prstGeom prst="rect">
                      <a:avLst/>
                    </a:prstGeom>
                    <a:ln/>
                  </pic:spPr>
                </pic:pic>
              </a:graphicData>
            </a:graphic>
          </wp:inline>
        </w:drawing>
      </w:r>
    </w:p>
    <w:p w14:paraId="6393C247" w14:textId="77777777" w:rsidR="00A20CC4" w:rsidRDefault="00D8304B">
      <w:pPr>
        <w:jc w:val="center"/>
      </w:pPr>
      <w:r>
        <w:t>Image: Zoom'</w:t>
      </w:r>
      <w:r>
        <w:t>s introduction screen with the "Sign In" button highlighted in a red box.</w:t>
      </w:r>
    </w:p>
    <w:p w14:paraId="36910785" w14:textId="77777777" w:rsidR="00A20CC4" w:rsidRDefault="00A20CC4">
      <w:pPr>
        <w:rPr>
          <w:sz w:val="32"/>
          <w:szCs w:val="32"/>
        </w:rPr>
      </w:pPr>
    </w:p>
    <w:p w14:paraId="74DA381A" w14:textId="77777777" w:rsidR="00A20CC4" w:rsidRDefault="00D8304B">
      <w:r>
        <w:t xml:space="preserve">If you have not already signed up, click on "Sign Up for Free." You can also sign in or sign in via Google or </w:t>
      </w:r>
      <w:proofErr w:type="gramStart"/>
      <w:r>
        <w:t>Facebook..</w:t>
      </w:r>
      <w:proofErr w:type="gramEnd"/>
    </w:p>
    <w:p w14:paraId="72A745E3" w14:textId="77777777" w:rsidR="00A20CC4" w:rsidRDefault="00A20CC4"/>
    <w:p w14:paraId="16310CD4" w14:textId="77777777" w:rsidR="00A20CC4" w:rsidRDefault="00D8304B">
      <w:pPr>
        <w:jc w:val="center"/>
      </w:pPr>
      <w:r>
        <w:rPr>
          <w:noProof/>
        </w:rPr>
        <w:drawing>
          <wp:inline distT="114300" distB="114300" distL="114300" distR="114300" wp14:anchorId="1EF2F04D" wp14:editId="2B192334">
            <wp:extent cx="3425663" cy="1779349"/>
            <wp:effectExtent l="0" t="0" r="0" b="0"/>
            <wp:docPr id="37" name="image11.png" descr="The Zoom sign in screen that gets you to enter your email."/>
            <wp:cNvGraphicFramePr/>
            <a:graphic xmlns:a="http://schemas.openxmlformats.org/drawingml/2006/main">
              <a:graphicData uri="http://schemas.openxmlformats.org/drawingml/2006/picture">
                <pic:pic xmlns:pic="http://schemas.openxmlformats.org/drawingml/2006/picture">
                  <pic:nvPicPr>
                    <pic:cNvPr id="37" name="image11.png" descr="The Zoom sign in screen that gets you to enter your email."/>
                    <pic:cNvPicPr preferRelativeResize="0"/>
                  </pic:nvPicPr>
                  <pic:blipFill>
                    <a:blip r:embed="rId13"/>
                    <a:srcRect l="1466" r="3562" b="7662"/>
                    <a:stretch>
                      <a:fillRect/>
                    </a:stretch>
                  </pic:blipFill>
                  <pic:spPr>
                    <a:xfrm>
                      <a:off x="0" y="0"/>
                      <a:ext cx="3425663" cy="1779349"/>
                    </a:xfrm>
                    <a:prstGeom prst="rect">
                      <a:avLst/>
                    </a:prstGeom>
                    <a:ln/>
                  </pic:spPr>
                </pic:pic>
              </a:graphicData>
            </a:graphic>
          </wp:inline>
        </w:drawing>
      </w:r>
    </w:p>
    <w:p w14:paraId="72C5E220" w14:textId="77777777" w:rsidR="00A20CC4" w:rsidRDefault="00D8304B">
      <w:pPr>
        <w:jc w:val="center"/>
      </w:pPr>
      <w:r>
        <w:t>Image: Zoom's sign in screen where individuals can sign in via email or sign up for Zoom.</w:t>
      </w:r>
    </w:p>
    <w:p w14:paraId="2C80DFE9" w14:textId="77777777" w:rsidR="00A20CC4" w:rsidRDefault="00D8304B">
      <w:pPr>
        <w:pStyle w:val="Heading3"/>
      </w:pPr>
      <w:bookmarkStart w:id="47" w:name="_pgh1vv9hjha8" w:colFirst="0" w:colLast="0"/>
      <w:bookmarkEnd w:id="47"/>
      <w:r>
        <w:lastRenderedPageBreak/>
        <w:t>Change Language</w:t>
      </w:r>
    </w:p>
    <w:p w14:paraId="671AB1E7" w14:textId="77777777" w:rsidR="00A20CC4" w:rsidRDefault="00D8304B">
      <w:r>
        <w:t>If you need to change the language of your Zoom application, find the application on your desktop. Open Zoom. Then right-click on the Zoom icon. There</w:t>
      </w:r>
      <w:r>
        <w:t xml:space="preserve"> should be an option to change the language in this drop-down menu.</w:t>
      </w:r>
    </w:p>
    <w:p w14:paraId="0627D6F8" w14:textId="77777777" w:rsidR="00A20CC4" w:rsidRDefault="00A20CC4"/>
    <w:p w14:paraId="416E98B9" w14:textId="77777777" w:rsidR="00A20CC4" w:rsidRDefault="00D8304B">
      <w:pPr>
        <w:jc w:val="center"/>
      </w:pPr>
      <w:r>
        <w:rPr>
          <w:noProof/>
        </w:rPr>
        <w:drawing>
          <wp:inline distT="114300" distB="114300" distL="114300" distR="114300" wp14:anchorId="46DCA470" wp14:editId="5174639E">
            <wp:extent cx="4600575" cy="3152775"/>
            <wp:effectExtent l="0" t="0" r="0" b="0"/>
            <wp:docPr id="22" name="image10.png" descr="The switch language feature for Zoom."/>
            <wp:cNvGraphicFramePr/>
            <a:graphic xmlns:a="http://schemas.openxmlformats.org/drawingml/2006/main">
              <a:graphicData uri="http://schemas.openxmlformats.org/drawingml/2006/picture">
                <pic:pic xmlns:pic="http://schemas.openxmlformats.org/drawingml/2006/picture">
                  <pic:nvPicPr>
                    <pic:cNvPr id="22" name="image10.png" descr="The switch language feature for Zoom."/>
                    <pic:cNvPicPr preferRelativeResize="0"/>
                  </pic:nvPicPr>
                  <pic:blipFill>
                    <a:blip r:embed="rId14"/>
                    <a:srcRect/>
                    <a:stretch>
                      <a:fillRect/>
                    </a:stretch>
                  </pic:blipFill>
                  <pic:spPr>
                    <a:xfrm>
                      <a:off x="0" y="0"/>
                      <a:ext cx="4600575" cy="3152775"/>
                    </a:xfrm>
                    <a:prstGeom prst="rect">
                      <a:avLst/>
                    </a:prstGeom>
                    <a:ln/>
                  </pic:spPr>
                </pic:pic>
              </a:graphicData>
            </a:graphic>
          </wp:inline>
        </w:drawing>
      </w:r>
    </w:p>
    <w:p w14:paraId="4AE5C6A0" w14:textId="77777777" w:rsidR="00A20CC4" w:rsidRDefault="00D8304B">
      <w:pPr>
        <w:jc w:val="center"/>
      </w:pPr>
      <w:r>
        <w:t>Image: The switch language feature for Zoom.</w:t>
      </w:r>
    </w:p>
    <w:p w14:paraId="6C01C4A9" w14:textId="77777777" w:rsidR="00A20CC4" w:rsidRDefault="00D8304B">
      <w:pPr>
        <w:pStyle w:val="Heading3"/>
      </w:pPr>
      <w:bookmarkStart w:id="48" w:name="_bl524soqatzk" w:colFirst="0" w:colLast="0"/>
      <w:bookmarkEnd w:id="48"/>
      <w:r>
        <w:t>Join a Webinar</w:t>
      </w:r>
    </w:p>
    <w:p w14:paraId="1AE26DC0" w14:textId="77777777" w:rsidR="00A20CC4" w:rsidRDefault="00D8304B">
      <w:r>
        <w:t>To join the webinar, click the link that the host provided you or that you received in the confirmation page after you regist</w:t>
      </w:r>
      <w:r>
        <w:t>ered. On webinar, you will not be able to have your camera on.</w:t>
      </w:r>
    </w:p>
    <w:p w14:paraId="7B991705" w14:textId="77777777" w:rsidR="00A20CC4" w:rsidRDefault="00D8304B">
      <w:pPr>
        <w:pStyle w:val="Heading3"/>
      </w:pPr>
      <w:bookmarkStart w:id="49" w:name="_cx8waqqlwe5b" w:colFirst="0" w:colLast="0"/>
      <w:bookmarkEnd w:id="49"/>
      <w:r>
        <w:t>Audio Settings</w:t>
      </w:r>
    </w:p>
    <w:p w14:paraId="3B150477" w14:textId="77777777" w:rsidR="00A20CC4" w:rsidRDefault="00D8304B">
      <w:r>
        <w:t>You will not be able to control your microphone unless the host gives you permission. If they do give you permission, you can mute and unmute your microphone using the mute butto</w:t>
      </w:r>
      <w:r>
        <w:t xml:space="preserve">n on the lower </w:t>
      </w:r>
      <w:proofErr w:type="gramStart"/>
      <w:r>
        <w:t>left hand</w:t>
      </w:r>
      <w:proofErr w:type="gramEnd"/>
      <w:r>
        <w:t xml:space="preserve"> side of the screen. The host also has the ability to mute you.</w:t>
      </w:r>
    </w:p>
    <w:p w14:paraId="30592791" w14:textId="77777777" w:rsidR="00A20CC4" w:rsidRDefault="00D8304B">
      <w:pPr>
        <w:pStyle w:val="Heading3"/>
      </w:pPr>
      <w:bookmarkStart w:id="50" w:name="_xgrxwl598y3g" w:colFirst="0" w:colLast="0"/>
      <w:bookmarkEnd w:id="50"/>
      <w:r>
        <w:t>Raise Hands</w:t>
      </w:r>
    </w:p>
    <w:p w14:paraId="674FB373" w14:textId="77777777" w:rsidR="00A20CC4" w:rsidRDefault="00D8304B">
      <w:r>
        <w:t>Raise your hand in the webinar to indicate that you need something from the host. To raise your hand, go to the options bar on the bottom of the screen. Sel</w:t>
      </w:r>
      <w:r>
        <w:t>ect the "Reactions" button, and then select the "Raise Hand" button.</w:t>
      </w:r>
    </w:p>
    <w:p w14:paraId="77A43171" w14:textId="77777777" w:rsidR="00A20CC4" w:rsidRDefault="00A20CC4"/>
    <w:p w14:paraId="7109C71D" w14:textId="77777777" w:rsidR="00A20CC4" w:rsidRDefault="00D8304B">
      <w:r>
        <w:t>The host may instruct you on how they plan to use this. Many webinar hosts use this feature to know if an attendee has a question and would like to speak out loud.</w:t>
      </w:r>
    </w:p>
    <w:p w14:paraId="1F28A889" w14:textId="77777777" w:rsidR="00A20CC4" w:rsidRDefault="00A20CC4"/>
    <w:p w14:paraId="75D65321" w14:textId="77777777" w:rsidR="00A20CC4" w:rsidRDefault="00A20CC4">
      <w:pPr>
        <w:jc w:val="center"/>
      </w:pPr>
    </w:p>
    <w:p w14:paraId="3A3FFE24" w14:textId="77777777" w:rsidR="00A20CC4" w:rsidRDefault="00A20CC4"/>
    <w:p w14:paraId="44058D4F" w14:textId="77777777" w:rsidR="00A20CC4" w:rsidRDefault="00D8304B">
      <w:pPr>
        <w:pStyle w:val="Heading3"/>
      </w:pPr>
      <w:bookmarkStart w:id="51" w:name="_iiq33m7bqyp4" w:colFirst="0" w:colLast="0"/>
      <w:bookmarkEnd w:id="51"/>
      <w:r>
        <w:lastRenderedPageBreak/>
        <w:t>Chat</w:t>
      </w:r>
    </w:p>
    <w:p w14:paraId="240AEE8F" w14:textId="77777777" w:rsidR="00A20CC4" w:rsidRDefault="00D8304B">
      <w:pPr>
        <w:shd w:val="clear" w:color="auto" w:fill="FFFFFF"/>
        <w:rPr>
          <w:color w:val="222222"/>
        </w:rPr>
      </w:pPr>
      <w:proofErr w:type="spellStart"/>
      <w:r>
        <w:rPr>
          <w:color w:val="222222"/>
        </w:rPr>
        <w:t>Cinevolution</w:t>
      </w:r>
      <w:proofErr w:type="spellEnd"/>
      <w:r>
        <w:rPr>
          <w:color w:val="222222"/>
        </w:rPr>
        <w:t xml:space="preserve"> a</w:t>
      </w:r>
      <w:r>
        <w:rPr>
          <w:color w:val="222222"/>
        </w:rPr>
        <w:t>cknowledges that chat functions on Zoom can be a mixed bag of accessibility depending on your needs and/or disability. For some, the chat is a way to comfortable communicate in a safe way. For others, they are using a form of technology, such as a screen r</w:t>
      </w:r>
      <w:r>
        <w:rPr>
          <w:color w:val="222222"/>
        </w:rPr>
        <w:t>eader, which will read out everything that is written in the chat, making it very difficult to concentrate. We ask individuals using screen readers turn them off during the events if they choose.</w:t>
      </w:r>
    </w:p>
    <w:p w14:paraId="526EBC24" w14:textId="77777777" w:rsidR="00A20CC4" w:rsidRDefault="00A20CC4">
      <w:pPr>
        <w:shd w:val="clear" w:color="auto" w:fill="FFFFFF"/>
        <w:rPr>
          <w:color w:val="222222"/>
        </w:rPr>
      </w:pPr>
    </w:p>
    <w:p w14:paraId="7D3482E5" w14:textId="77777777" w:rsidR="00A20CC4" w:rsidRDefault="00D8304B">
      <w:pPr>
        <w:shd w:val="clear" w:color="auto" w:fill="FFFFFF"/>
        <w:rPr>
          <w:color w:val="222222"/>
        </w:rPr>
      </w:pPr>
      <w:r>
        <w:rPr>
          <w:color w:val="222222"/>
        </w:rPr>
        <w:t>The moderator will be reading comments in the chat aloud wh</w:t>
      </w:r>
      <w:r>
        <w:rPr>
          <w:color w:val="222222"/>
        </w:rPr>
        <w:t>en it is meant for the group, therefore making sure that all will hear what is being discussed in the chat.</w:t>
      </w:r>
    </w:p>
    <w:p w14:paraId="628E98E1" w14:textId="77777777" w:rsidR="00A20CC4" w:rsidRDefault="00D8304B">
      <w:pPr>
        <w:pStyle w:val="Heading3"/>
        <w:shd w:val="clear" w:color="auto" w:fill="FFFFFF"/>
      </w:pPr>
      <w:bookmarkStart w:id="52" w:name="_c0hecwh03vmf" w:colFirst="0" w:colLast="0"/>
      <w:bookmarkEnd w:id="52"/>
      <w:r>
        <w:t>Pin Video</w:t>
      </w:r>
    </w:p>
    <w:p w14:paraId="138BDC2A" w14:textId="77777777" w:rsidR="00A20CC4" w:rsidRDefault="00D8304B">
      <w:r>
        <w:t>As a participant, you can pin a particular video so Zoom will highlight that video rather than switching between the active speaker video.</w:t>
      </w:r>
      <w:r>
        <w:t xml:space="preserve"> You can pin a video by right-clicking on the video of the person you want to pin or double click on their video window.</w:t>
      </w:r>
    </w:p>
    <w:p w14:paraId="7789E45D" w14:textId="77777777" w:rsidR="00A20CC4" w:rsidRDefault="00D8304B">
      <w:pPr>
        <w:pStyle w:val="Heading3"/>
      </w:pPr>
      <w:bookmarkStart w:id="53" w:name="_4r78hckdj53b" w:colFirst="0" w:colLast="0"/>
      <w:bookmarkEnd w:id="53"/>
      <w:r>
        <w:t>Change View</w:t>
      </w:r>
    </w:p>
    <w:p w14:paraId="000AAAF7" w14:textId="77777777" w:rsidR="00A20CC4" w:rsidRDefault="00D8304B">
      <w:r>
        <w:t xml:space="preserve">At the top right of the screen, you can enter or exit the full screen mode. You can also change the view from speaker view </w:t>
      </w:r>
      <w:r>
        <w:t xml:space="preserve">or gallery view. With "Speaker View," Zoom enlarges the video for the person who is currently speaking or for the person whose video you have pinned. With "Gallery View," you will see a grid of thumbnail displays of all the participants. If there are more </w:t>
      </w:r>
      <w:r>
        <w:t>than 49 participants, there will be additional pages of the thumbnail displays.</w:t>
      </w:r>
    </w:p>
    <w:p w14:paraId="344D7DDA" w14:textId="77777777" w:rsidR="00A20CC4" w:rsidRDefault="00A20CC4"/>
    <w:p w14:paraId="1BE1EFE9" w14:textId="77777777" w:rsidR="00A20CC4" w:rsidRDefault="00D8304B">
      <w:pPr>
        <w:jc w:val="center"/>
      </w:pPr>
      <w:r>
        <w:rPr>
          <w:noProof/>
        </w:rPr>
        <w:drawing>
          <wp:inline distT="114300" distB="114300" distL="114300" distR="114300" wp14:anchorId="3DBD9C2D" wp14:editId="6FDC3DF3">
            <wp:extent cx="2619375" cy="1866900"/>
            <wp:effectExtent l="0" t="0" r="0" b="0"/>
            <wp:docPr id="8" name="image8.png" descr="The view settings feature for Zoom."/>
            <wp:cNvGraphicFramePr/>
            <a:graphic xmlns:a="http://schemas.openxmlformats.org/drawingml/2006/main">
              <a:graphicData uri="http://schemas.openxmlformats.org/drawingml/2006/picture">
                <pic:pic xmlns:pic="http://schemas.openxmlformats.org/drawingml/2006/picture">
                  <pic:nvPicPr>
                    <pic:cNvPr id="8" name="image8.png" descr="The view settings feature for Zoom."/>
                    <pic:cNvPicPr preferRelativeResize="0"/>
                  </pic:nvPicPr>
                  <pic:blipFill>
                    <a:blip r:embed="rId15"/>
                    <a:srcRect/>
                    <a:stretch>
                      <a:fillRect/>
                    </a:stretch>
                  </pic:blipFill>
                  <pic:spPr>
                    <a:xfrm>
                      <a:off x="0" y="0"/>
                      <a:ext cx="2619375" cy="1866900"/>
                    </a:xfrm>
                    <a:prstGeom prst="rect">
                      <a:avLst/>
                    </a:prstGeom>
                    <a:ln/>
                  </pic:spPr>
                </pic:pic>
              </a:graphicData>
            </a:graphic>
          </wp:inline>
        </w:drawing>
      </w:r>
    </w:p>
    <w:p w14:paraId="45BD8B58" w14:textId="77777777" w:rsidR="00A20CC4" w:rsidRDefault="00D8304B">
      <w:pPr>
        <w:jc w:val="center"/>
      </w:pPr>
      <w:r>
        <w:t>Image: The view settings feature for Zoom.</w:t>
      </w:r>
    </w:p>
    <w:p w14:paraId="139796AC" w14:textId="77777777" w:rsidR="00A20CC4" w:rsidRDefault="00D8304B">
      <w:pPr>
        <w:pStyle w:val="Heading3"/>
      </w:pPr>
      <w:bookmarkStart w:id="54" w:name="_v3zwma1fi2mh" w:colFirst="0" w:colLast="0"/>
      <w:bookmarkEnd w:id="54"/>
      <w:r>
        <w:t>Zoom Tips</w:t>
      </w:r>
    </w:p>
    <w:p w14:paraId="397C06F2" w14:textId="77777777" w:rsidR="00A20CC4" w:rsidRDefault="00D8304B">
      <w:r>
        <w:t>To ensure a strong Zoom connection:</w:t>
      </w:r>
    </w:p>
    <w:p w14:paraId="6623502C" w14:textId="77777777" w:rsidR="00A20CC4" w:rsidRDefault="00D8304B">
      <w:pPr>
        <w:numPr>
          <w:ilvl w:val="0"/>
          <w:numId w:val="2"/>
        </w:numPr>
      </w:pPr>
      <w:r>
        <w:t>Close excess tabs on your internet browser</w:t>
      </w:r>
    </w:p>
    <w:p w14:paraId="73C79527" w14:textId="77777777" w:rsidR="00A20CC4" w:rsidRDefault="00D8304B">
      <w:pPr>
        <w:numPr>
          <w:ilvl w:val="0"/>
          <w:numId w:val="2"/>
        </w:numPr>
      </w:pPr>
      <w:r>
        <w:t>Clear your browser cookies (small pieces of data stored on a person’s computer while they search the internet)</w:t>
      </w:r>
    </w:p>
    <w:p w14:paraId="4AB1EBF5" w14:textId="77777777" w:rsidR="00A20CC4" w:rsidRDefault="00D8304B">
      <w:pPr>
        <w:numPr>
          <w:ilvl w:val="0"/>
          <w:numId w:val="2"/>
        </w:numPr>
      </w:pPr>
      <w:r>
        <w:t>Ask others in your household to not stream media at the same time</w:t>
      </w:r>
    </w:p>
    <w:p w14:paraId="26B5FA56" w14:textId="77777777" w:rsidR="00A20CC4" w:rsidRDefault="00D8304B">
      <w:pPr>
        <w:pStyle w:val="Heading2"/>
      </w:pPr>
      <w:bookmarkStart w:id="55" w:name="_je53vdw6v6ke" w:colFirst="0" w:colLast="0"/>
      <w:bookmarkEnd w:id="55"/>
      <w:r>
        <w:lastRenderedPageBreak/>
        <w:t xml:space="preserve">YouTube </w:t>
      </w:r>
    </w:p>
    <w:p w14:paraId="2E517109" w14:textId="77777777" w:rsidR="00A20CC4" w:rsidRDefault="00D8304B">
      <w:pPr>
        <w:pStyle w:val="Heading3"/>
      </w:pPr>
      <w:bookmarkStart w:id="56" w:name="_g9agizltkxrm" w:colFirst="0" w:colLast="0"/>
      <w:bookmarkEnd w:id="56"/>
      <w:r>
        <w:t>Captioning</w:t>
      </w:r>
    </w:p>
    <w:p w14:paraId="056A3E2A" w14:textId="77777777" w:rsidR="00A20CC4" w:rsidRDefault="00A20CC4"/>
    <w:p w14:paraId="57DF8734" w14:textId="77777777" w:rsidR="00A20CC4" w:rsidRDefault="00D8304B">
      <w:r>
        <w:t>You can change the size, font, and colour of the captionin</w:t>
      </w:r>
      <w:r>
        <w:t xml:space="preserve">g on </w:t>
      </w:r>
      <w:proofErr w:type="spellStart"/>
      <w:r>
        <w:t>Youtube</w:t>
      </w:r>
      <w:proofErr w:type="spellEnd"/>
      <w:r>
        <w:t xml:space="preserve">. Click on the settings wheel on the lower </w:t>
      </w:r>
      <w:proofErr w:type="gramStart"/>
      <w:r>
        <w:t>right hand</w:t>
      </w:r>
      <w:proofErr w:type="gramEnd"/>
      <w:r>
        <w:t xml:space="preserve"> side of the YouTube video you are watching. Click on the "Subtitles/CC" button.</w:t>
      </w:r>
    </w:p>
    <w:p w14:paraId="3552CDB4" w14:textId="77777777" w:rsidR="00A20CC4" w:rsidRDefault="00D8304B">
      <w:pPr>
        <w:pStyle w:val="Heading1"/>
        <w:jc w:val="center"/>
      </w:pPr>
      <w:bookmarkStart w:id="57" w:name="_zcqqhvl017kg" w:colFirst="0" w:colLast="0"/>
      <w:bookmarkEnd w:id="57"/>
      <w:r>
        <w:rPr>
          <w:noProof/>
        </w:rPr>
        <w:drawing>
          <wp:inline distT="114300" distB="114300" distL="114300" distR="114300" wp14:anchorId="30DF78DD" wp14:editId="3D538C36">
            <wp:extent cx="2733675" cy="2133600"/>
            <wp:effectExtent l="0" t="0" r="0" b="0"/>
            <wp:docPr id="13" name="image1.png" descr="The setting options for YouTube. Includes Annotations, playback speed, subtitles, and quality."/>
            <wp:cNvGraphicFramePr/>
            <a:graphic xmlns:a="http://schemas.openxmlformats.org/drawingml/2006/main">
              <a:graphicData uri="http://schemas.openxmlformats.org/drawingml/2006/picture">
                <pic:pic xmlns:pic="http://schemas.openxmlformats.org/drawingml/2006/picture">
                  <pic:nvPicPr>
                    <pic:cNvPr id="13" name="image1.png" descr="The setting options for YouTube. Includes Annotations, playback speed, subtitles, and quality."/>
                    <pic:cNvPicPr preferRelativeResize="0"/>
                  </pic:nvPicPr>
                  <pic:blipFill>
                    <a:blip r:embed="rId16"/>
                    <a:srcRect/>
                    <a:stretch>
                      <a:fillRect/>
                    </a:stretch>
                  </pic:blipFill>
                  <pic:spPr>
                    <a:xfrm>
                      <a:off x="0" y="0"/>
                      <a:ext cx="2733675" cy="2133600"/>
                    </a:xfrm>
                    <a:prstGeom prst="rect">
                      <a:avLst/>
                    </a:prstGeom>
                    <a:ln/>
                  </pic:spPr>
                </pic:pic>
              </a:graphicData>
            </a:graphic>
          </wp:inline>
        </w:drawing>
      </w:r>
    </w:p>
    <w:p w14:paraId="44AA36E0" w14:textId="77777777" w:rsidR="00A20CC4" w:rsidRDefault="00D8304B">
      <w:pPr>
        <w:jc w:val="center"/>
      </w:pPr>
      <w:r>
        <w:t>Image: The setting options for YouTube.</w:t>
      </w:r>
    </w:p>
    <w:p w14:paraId="510809F6" w14:textId="77777777" w:rsidR="00A20CC4" w:rsidRDefault="00A20CC4"/>
    <w:p w14:paraId="3C73135C" w14:textId="77777777" w:rsidR="00A20CC4" w:rsidRDefault="00D8304B">
      <w:r>
        <w:t xml:space="preserve">Once on the "Subtitles/CC," click on the "Options" button which is </w:t>
      </w:r>
      <w:r>
        <w:t xml:space="preserve">on the upper </w:t>
      </w:r>
      <w:proofErr w:type="gramStart"/>
      <w:r>
        <w:t>right hand</w:t>
      </w:r>
      <w:proofErr w:type="gramEnd"/>
      <w:r>
        <w:t xml:space="preserve"> corner of the settings menu.</w:t>
      </w:r>
    </w:p>
    <w:p w14:paraId="25BA86F7" w14:textId="77777777" w:rsidR="00A20CC4" w:rsidRDefault="00D8304B">
      <w:pPr>
        <w:pStyle w:val="Heading1"/>
        <w:jc w:val="center"/>
      </w:pPr>
      <w:bookmarkStart w:id="58" w:name="_izghea2pt4rs" w:colFirst="0" w:colLast="0"/>
      <w:bookmarkEnd w:id="58"/>
      <w:r>
        <w:rPr>
          <w:noProof/>
        </w:rPr>
        <w:drawing>
          <wp:inline distT="114300" distB="114300" distL="114300" distR="114300" wp14:anchorId="30C74B9E" wp14:editId="31CBB045">
            <wp:extent cx="2519363" cy="2162965"/>
            <wp:effectExtent l="0" t="0" r="0" b="0"/>
            <wp:docPr id="20" name="image7.png" descr="The Subtitles/Closed caption button for YouTube."/>
            <wp:cNvGraphicFramePr/>
            <a:graphic xmlns:a="http://schemas.openxmlformats.org/drawingml/2006/main">
              <a:graphicData uri="http://schemas.openxmlformats.org/drawingml/2006/picture">
                <pic:pic xmlns:pic="http://schemas.openxmlformats.org/drawingml/2006/picture">
                  <pic:nvPicPr>
                    <pic:cNvPr id="20" name="image7.png" descr="The Subtitles/Closed caption button for YouTube."/>
                    <pic:cNvPicPr preferRelativeResize="0"/>
                  </pic:nvPicPr>
                  <pic:blipFill>
                    <a:blip r:embed="rId17"/>
                    <a:srcRect/>
                    <a:stretch>
                      <a:fillRect/>
                    </a:stretch>
                  </pic:blipFill>
                  <pic:spPr>
                    <a:xfrm>
                      <a:off x="0" y="0"/>
                      <a:ext cx="2519363" cy="2162965"/>
                    </a:xfrm>
                    <a:prstGeom prst="rect">
                      <a:avLst/>
                    </a:prstGeom>
                    <a:ln/>
                  </pic:spPr>
                </pic:pic>
              </a:graphicData>
            </a:graphic>
          </wp:inline>
        </w:drawing>
      </w:r>
    </w:p>
    <w:p w14:paraId="7FD883B3" w14:textId="77777777" w:rsidR="00A20CC4" w:rsidRDefault="00D8304B">
      <w:pPr>
        <w:jc w:val="center"/>
      </w:pPr>
      <w:r>
        <w:t>Image: The "Subtitles/CC" button for YouTube.</w:t>
      </w:r>
    </w:p>
    <w:p w14:paraId="30415F4B" w14:textId="77777777" w:rsidR="00A20CC4" w:rsidRDefault="00A20CC4">
      <w:pPr>
        <w:jc w:val="center"/>
      </w:pPr>
    </w:p>
    <w:p w14:paraId="56F17E10" w14:textId="77777777" w:rsidR="00A20CC4" w:rsidRDefault="00D8304B">
      <w:r>
        <w:t>From there, you have many different options to choose from font, font colour, font size, and many other alternatives.</w:t>
      </w:r>
    </w:p>
    <w:p w14:paraId="097E0009" w14:textId="77777777" w:rsidR="00A20CC4" w:rsidRDefault="00D8304B">
      <w:pPr>
        <w:jc w:val="center"/>
      </w:pPr>
      <w:r>
        <w:rPr>
          <w:noProof/>
        </w:rPr>
        <w:lastRenderedPageBreak/>
        <w:drawing>
          <wp:inline distT="114300" distB="114300" distL="114300" distR="114300" wp14:anchorId="44E51EDC" wp14:editId="643AF2CA">
            <wp:extent cx="3524250" cy="3152775"/>
            <wp:effectExtent l="0" t="0" r="0" b="0"/>
            <wp:docPr id="30" name="image9.png" descr="The subtitles/closed captions options for YouTube, which include font colour, font size, background colour, and window colour. "/>
            <wp:cNvGraphicFramePr/>
            <a:graphic xmlns:a="http://schemas.openxmlformats.org/drawingml/2006/main">
              <a:graphicData uri="http://schemas.openxmlformats.org/drawingml/2006/picture">
                <pic:pic xmlns:pic="http://schemas.openxmlformats.org/drawingml/2006/picture">
                  <pic:nvPicPr>
                    <pic:cNvPr id="30" name="image9.png" descr="The subtitles/closed captions options for YouTube, which include font colour, font size, background colour, and window colour. "/>
                    <pic:cNvPicPr preferRelativeResize="0"/>
                  </pic:nvPicPr>
                  <pic:blipFill>
                    <a:blip r:embed="rId18"/>
                    <a:srcRect/>
                    <a:stretch>
                      <a:fillRect/>
                    </a:stretch>
                  </pic:blipFill>
                  <pic:spPr>
                    <a:xfrm>
                      <a:off x="0" y="0"/>
                      <a:ext cx="3524250" cy="3152775"/>
                    </a:xfrm>
                    <a:prstGeom prst="rect">
                      <a:avLst/>
                    </a:prstGeom>
                    <a:ln/>
                  </pic:spPr>
                </pic:pic>
              </a:graphicData>
            </a:graphic>
          </wp:inline>
        </w:drawing>
      </w:r>
    </w:p>
    <w:p w14:paraId="41D4130A" w14:textId="77777777" w:rsidR="00A20CC4" w:rsidRDefault="00D8304B">
      <w:pPr>
        <w:jc w:val="center"/>
      </w:pPr>
      <w:r>
        <w:t xml:space="preserve">Image: The "Subtitles/CC options" </w:t>
      </w:r>
      <w:r>
        <w:t>button for YouTube.</w:t>
      </w:r>
    </w:p>
    <w:p w14:paraId="7F5750A7" w14:textId="54C156FE" w:rsidR="00A20CC4" w:rsidRDefault="00A20CC4">
      <w:bookmarkStart w:id="59" w:name="_b7p9aerfq712" w:colFirst="0" w:colLast="0"/>
      <w:bookmarkEnd w:id="59"/>
    </w:p>
    <w:p w14:paraId="091A3945" w14:textId="61307A7E" w:rsidR="007F2961" w:rsidRDefault="007F2961" w:rsidP="007F2961">
      <w:pPr>
        <w:pStyle w:val="Heading1"/>
      </w:pPr>
      <w:r>
        <w:t>Definitions</w:t>
      </w:r>
    </w:p>
    <w:p w14:paraId="4E2DFCC2" w14:textId="77777777" w:rsidR="007F2961" w:rsidRDefault="007F2961"/>
    <w:p w14:paraId="53BE0470" w14:textId="77777777" w:rsidR="00A20CC4" w:rsidRDefault="00D8304B">
      <w:r>
        <w:t>ASL</w:t>
      </w:r>
    </w:p>
    <w:p w14:paraId="3BBD1A93" w14:textId="77777777" w:rsidR="00A20CC4" w:rsidRDefault="00D8304B">
      <w:r>
        <w:t>A short way of saying American Sign Language. It is the most widely used sign language for the Deaf community in the United States, English-speaking parts of Canada, and parts of Mexico.</w:t>
      </w:r>
    </w:p>
    <w:p w14:paraId="60B143BB" w14:textId="77777777" w:rsidR="00A20CC4" w:rsidRDefault="00A20CC4"/>
    <w:p w14:paraId="0B803DF8" w14:textId="77777777" w:rsidR="00A20CC4" w:rsidRDefault="00D8304B">
      <w:r>
        <w:t>ASMR</w:t>
      </w:r>
    </w:p>
    <w:p w14:paraId="51D60F2F" w14:textId="77777777" w:rsidR="00A20CC4" w:rsidRDefault="00D8304B">
      <w:r>
        <w:t>Autonomous sensory meridian response (or ASMR) is a tingling se</w:t>
      </w:r>
      <w:r>
        <w:t xml:space="preserve">nsation. It often starts on the scalp and moves down the back of the neck and upper spine. It is often set off by some auditory or visual stimuli. </w:t>
      </w:r>
    </w:p>
    <w:p w14:paraId="1C1171D7" w14:textId="77777777" w:rsidR="00A20CC4" w:rsidRDefault="00A20CC4"/>
    <w:p w14:paraId="644910EE" w14:textId="77777777" w:rsidR="00A20CC4" w:rsidRDefault="00D8304B">
      <w:proofErr w:type="spellStart"/>
      <w:r>
        <w:t>Airpocalypse</w:t>
      </w:r>
      <w:proofErr w:type="spellEnd"/>
    </w:p>
    <w:p w14:paraId="621B73C5" w14:textId="77777777" w:rsidR="00A20CC4" w:rsidRDefault="00D8304B">
      <w:r>
        <w:t xml:space="preserve">An extreme event involving air pollution. </w:t>
      </w:r>
    </w:p>
    <w:p w14:paraId="52352954" w14:textId="77777777" w:rsidR="00A20CC4" w:rsidRDefault="00A20CC4"/>
    <w:p w14:paraId="5C7F5068" w14:textId="77777777" w:rsidR="00A20CC4" w:rsidRDefault="00D8304B">
      <w:r>
        <w:t>Ashkenazi Jews</w:t>
      </w:r>
    </w:p>
    <w:p w14:paraId="1B3C9E45" w14:textId="77777777" w:rsidR="00A20CC4" w:rsidRDefault="00D8304B">
      <w:r>
        <w:t>Jewish people who live(d) in Centra</w:t>
      </w:r>
      <w:r>
        <w:t>l and Eastern Europe after being exiled by the Romans from what was then Judea. The traditional conversational languages used are Yiddish dialects.</w:t>
      </w:r>
    </w:p>
    <w:p w14:paraId="7F907389" w14:textId="77777777" w:rsidR="00A20CC4" w:rsidRDefault="00A20CC4"/>
    <w:p w14:paraId="63AD50FE" w14:textId="77777777" w:rsidR="00A20CC4" w:rsidRDefault="00D8304B">
      <w:r>
        <w:t>Audio Description (AD)</w:t>
      </w:r>
    </w:p>
    <w:p w14:paraId="0B0914CA" w14:textId="77777777" w:rsidR="00A20CC4" w:rsidRDefault="00D8304B">
      <w:r>
        <w:t>The descriptive narration of key visual elements of media to enhance the enjoyment b</w:t>
      </w:r>
      <w:r>
        <w:t>y consumers who are blind or have low vision.</w:t>
      </w:r>
    </w:p>
    <w:p w14:paraId="766F4E2A" w14:textId="77777777" w:rsidR="00A20CC4" w:rsidRDefault="00A20CC4"/>
    <w:p w14:paraId="271697B9" w14:textId="77777777" w:rsidR="00A20CC4" w:rsidRDefault="00D8304B">
      <w:r>
        <w:t>BIPOC</w:t>
      </w:r>
    </w:p>
    <w:p w14:paraId="28C74E6E" w14:textId="77777777" w:rsidR="00A20CC4" w:rsidRDefault="00D8304B">
      <w:r>
        <w:t>A short form way of saying “Black, Indigenous, and People of Colour.”</w:t>
      </w:r>
    </w:p>
    <w:p w14:paraId="01188A9C" w14:textId="77777777" w:rsidR="00A20CC4" w:rsidRDefault="00A20CC4"/>
    <w:p w14:paraId="258A4270" w14:textId="77777777" w:rsidR="00A20CC4" w:rsidRDefault="00D8304B">
      <w:r>
        <w:t>Closed Captions</w:t>
      </w:r>
    </w:p>
    <w:p w14:paraId="44238C45" w14:textId="77777777" w:rsidR="00A20CC4" w:rsidRDefault="00D8304B">
      <w:r>
        <w:t>A synchronized transcription of speech and written descriptions of relevant audio elements that are visible only whe</w:t>
      </w:r>
      <w:r>
        <w:t>n selected.</w:t>
      </w:r>
    </w:p>
    <w:p w14:paraId="22C90048" w14:textId="77777777" w:rsidR="00A20CC4" w:rsidRDefault="00A20CC4"/>
    <w:p w14:paraId="141C97C9" w14:textId="77777777" w:rsidR="00A20CC4" w:rsidRDefault="00D8304B">
      <w:r>
        <w:t>Content Warning</w:t>
      </w:r>
    </w:p>
    <w:p w14:paraId="27F7B464" w14:textId="77777777" w:rsidR="00A20CC4" w:rsidRDefault="00D8304B">
      <w:r>
        <w:t>A written or verbal notice that precedes potentially sensitive content. The notice flags the content so that people can prepare themselves or disengage themselves, if needed.</w:t>
      </w:r>
    </w:p>
    <w:p w14:paraId="64D026E9" w14:textId="77777777" w:rsidR="00A20CC4" w:rsidRDefault="00A20CC4"/>
    <w:p w14:paraId="20719688" w14:textId="77777777" w:rsidR="00A20CC4" w:rsidRDefault="00D8304B">
      <w:r>
        <w:t>Creative Coding</w:t>
      </w:r>
    </w:p>
    <w:p w14:paraId="40A8A9BC" w14:textId="77777777" w:rsidR="00A20CC4" w:rsidRDefault="00D8304B">
      <w:r>
        <w:t>A type of computer programming wher</w:t>
      </w:r>
      <w:r>
        <w:t>e the goal is to create something expressive rather than something functional.</w:t>
      </w:r>
    </w:p>
    <w:p w14:paraId="21847255" w14:textId="77777777" w:rsidR="00A20CC4" w:rsidRDefault="00A20CC4"/>
    <w:p w14:paraId="7122E2F8" w14:textId="77777777" w:rsidR="00A20CC4" w:rsidRDefault="00D8304B">
      <w:r>
        <w:t>Crip</w:t>
      </w:r>
    </w:p>
    <w:p w14:paraId="626A37DB" w14:textId="77777777" w:rsidR="00A20CC4" w:rsidRDefault="00D8304B">
      <w:r>
        <w:t>A term reclaimed by people with disabilities that was originally slang for the derogatory term cripple. Crip includes people who experience any form of disability, is ofte</w:t>
      </w:r>
      <w:r>
        <w:t>n associated with disability activists and disability rights.</w:t>
      </w:r>
    </w:p>
    <w:p w14:paraId="1FEDBED4" w14:textId="77777777" w:rsidR="00A20CC4" w:rsidRDefault="00A20CC4"/>
    <w:p w14:paraId="7EBE7E90" w14:textId="77777777" w:rsidR="00A20CC4" w:rsidRDefault="00D8304B">
      <w:r>
        <w:t>Cyberworld</w:t>
      </w:r>
    </w:p>
    <w:p w14:paraId="6D0A5950" w14:textId="77777777" w:rsidR="00A20CC4" w:rsidRDefault="00D8304B">
      <w:r>
        <w:t>An online environment where people are involved in social interaction.</w:t>
      </w:r>
    </w:p>
    <w:p w14:paraId="41114DC5" w14:textId="77777777" w:rsidR="00A20CC4" w:rsidRDefault="00A20CC4"/>
    <w:p w14:paraId="4FE15435" w14:textId="77777777" w:rsidR="00A20CC4" w:rsidRDefault="00D8304B">
      <w:r>
        <w:t>Diaspora</w:t>
      </w:r>
    </w:p>
    <w:p w14:paraId="126866B3" w14:textId="77777777" w:rsidR="00A20CC4" w:rsidRDefault="00D8304B">
      <w:r>
        <w:t>A population of people whose origin lies in a separate geographic location.</w:t>
      </w:r>
    </w:p>
    <w:p w14:paraId="4A3894A7" w14:textId="77777777" w:rsidR="00A20CC4" w:rsidRDefault="00A20CC4"/>
    <w:p w14:paraId="77ABAA46" w14:textId="77777777" w:rsidR="00A20CC4" w:rsidRDefault="00D8304B">
      <w:r>
        <w:t>d/Deaf</w:t>
      </w:r>
    </w:p>
    <w:p w14:paraId="0FB036F2" w14:textId="77777777" w:rsidR="00A20CC4" w:rsidRDefault="00D8304B">
      <w:r>
        <w:t>Deaf with a capital “D” refers to Deaf identity and culture, while deaf with a lower-case “d” refers to the experience of not hearing.</w:t>
      </w:r>
    </w:p>
    <w:p w14:paraId="76388A99" w14:textId="77777777" w:rsidR="00A20CC4" w:rsidRDefault="00A20CC4"/>
    <w:p w14:paraId="722A019F" w14:textId="77777777" w:rsidR="00A20CC4" w:rsidRDefault="00D8304B">
      <w:r>
        <w:t>Gender Dysphoria</w:t>
      </w:r>
    </w:p>
    <w:p w14:paraId="508D1C48" w14:textId="77777777" w:rsidR="00A20CC4" w:rsidRDefault="00D8304B">
      <w:r>
        <w:t>A term used to desc</w:t>
      </w:r>
      <w:r>
        <w:t>ribe people who have feelings of discomfort or distress around their gender identity being different than the one assigned at birth.</w:t>
      </w:r>
    </w:p>
    <w:p w14:paraId="5082E92C" w14:textId="77777777" w:rsidR="00A20CC4" w:rsidRDefault="00A20CC4"/>
    <w:p w14:paraId="49380FDB" w14:textId="77777777" w:rsidR="00A20CC4" w:rsidRDefault="00D8304B">
      <w:r>
        <w:t>Heteropatriarchy</w:t>
      </w:r>
    </w:p>
    <w:p w14:paraId="06C51A5B" w14:textId="77777777" w:rsidR="00A20CC4" w:rsidRDefault="00D8304B">
      <w:r>
        <w:rPr>
          <w:color w:val="1A1A1A"/>
          <w:highlight w:val="white"/>
        </w:rPr>
        <w:t xml:space="preserve">A society or culture dominated by a ruling class of heterosexual males whose characteristic bias is </w:t>
      </w:r>
      <w:proofErr w:type="spellStart"/>
      <w:r>
        <w:rPr>
          <w:color w:val="1A1A1A"/>
          <w:highlight w:val="white"/>
        </w:rPr>
        <w:t>unfav</w:t>
      </w:r>
      <w:r>
        <w:rPr>
          <w:color w:val="1A1A1A"/>
          <w:highlight w:val="white"/>
        </w:rPr>
        <w:t>orable</w:t>
      </w:r>
      <w:proofErr w:type="spellEnd"/>
      <w:r>
        <w:rPr>
          <w:color w:val="1A1A1A"/>
          <w:highlight w:val="white"/>
        </w:rPr>
        <w:t xml:space="preserve"> to people in the LGBTQ2+ community and genders other than male.</w:t>
      </w:r>
    </w:p>
    <w:p w14:paraId="5290C7B6" w14:textId="77777777" w:rsidR="00A20CC4" w:rsidRDefault="00A20CC4"/>
    <w:p w14:paraId="174A62DE" w14:textId="77777777" w:rsidR="00A20CC4" w:rsidRDefault="00D8304B">
      <w:r>
        <w:t>LGBTQ2+</w:t>
      </w:r>
    </w:p>
    <w:p w14:paraId="1BBF98A5" w14:textId="77777777" w:rsidR="00A20CC4" w:rsidRDefault="00D8304B">
      <w:r>
        <w:t>A short form way of saying standing for lesbian, gay, bi, trans, queer, and two-spirit.</w:t>
      </w:r>
    </w:p>
    <w:p w14:paraId="204FBC0C" w14:textId="77777777" w:rsidR="00A20CC4" w:rsidRDefault="00A20CC4"/>
    <w:p w14:paraId="2DEDE47D" w14:textId="77777777" w:rsidR="00A20CC4" w:rsidRDefault="00D8304B">
      <w:r>
        <w:t>Mizrachi Jews</w:t>
      </w:r>
    </w:p>
    <w:p w14:paraId="1A6357DE" w14:textId="77777777" w:rsidR="00A20CC4" w:rsidRDefault="00D8304B">
      <w:r>
        <w:t>Jewish people who live(d) in the Middle East and North Africa. The tradit</w:t>
      </w:r>
      <w:r>
        <w:t>ional conversational languages used are Farsi and various Arabic dialects.</w:t>
      </w:r>
    </w:p>
    <w:p w14:paraId="702EABEC" w14:textId="77777777" w:rsidR="00A20CC4" w:rsidRDefault="00A20CC4"/>
    <w:p w14:paraId="4986797D" w14:textId="77777777" w:rsidR="00A20CC4" w:rsidRDefault="00D8304B">
      <w:r>
        <w:t>Non-Binary</w:t>
      </w:r>
    </w:p>
    <w:p w14:paraId="46EF9AE2" w14:textId="77777777" w:rsidR="00A20CC4" w:rsidRDefault="00D8304B">
      <w:r>
        <w:t>A term used by some people to describe gender identity/</w:t>
      </w:r>
      <w:proofErr w:type="spellStart"/>
      <w:r>
        <w:t>ies</w:t>
      </w:r>
      <w:proofErr w:type="spellEnd"/>
      <w:r>
        <w:t xml:space="preserve"> not fitting into traditional gender categories of male/female.</w:t>
      </w:r>
    </w:p>
    <w:p w14:paraId="7115AE35" w14:textId="77777777" w:rsidR="00A20CC4" w:rsidRDefault="00A20CC4"/>
    <w:p w14:paraId="67C92CD9" w14:textId="77777777" w:rsidR="00A20CC4" w:rsidRDefault="00D8304B">
      <w:proofErr w:type="spellStart"/>
      <w:r>
        <w:t>Pinkwashing</w:t>
      </w:r>
      <w:proofErr w:type="spellEnd"/>
    </w:p>
    <w:p w14:paraId="2BCA7BF1" w14:textId="77777777" w:rsidR="00A20CC4" w:rsidRDefault="00D8304B">
      <w:r>
        <w:lastRenderedPageBreak/>
        <w:t>A term used to describe the action</w:t>
      </w:r>
      <w:r>
        <w:t xml:space="preserve"> of using queer-positivity in order to distract attention from negative actions by an organization, government, and/or individuals.</w:t>
      </w:r>
    </w:p>
    <w:p w14:paraId="120190BD" w14:textId="77777777" w:rsidR="00A20CC4" w:rsidRDefault="00A20CC4"/>
    <w:p w14:paraId="611A6160" w14:textId="77777777" w:rsidR="00A20CC4" w:rsidRDefault="00D8304B">
      <w:r>
        <w:t>Projection Mapping</w:t>
      </w:r>
    </w:p>
    <w:p w14:paraId="4C167AFD" w14:textId="77777777" w:rsidR="00A20CC4" w:rsidRDefault="00D8304B">
      <w:r>
        <w:t>A video technique used to turn objects into a display surface for video projection.</w:t>
      </w:r>
    </w:p>
    <w:p w14:paraId="157910F5" w14:textId="77777777" w:rsidR="00A20CC4" w:rsidRDefault="00A20CC4"/>
    <w:p w14:paraId="608C40B2" w14:textId="77777777" w:rsidR="00A20CC4" w:rsidRDefault="00D8304B">
      <w:r>
        <w:t>Settler</w:t>
      </w:r>
    </w:p>
    <w:p w14:paraId="7F9AE79E" w14:textId="77777777" w:rsidR="00A20CC4" w:rsidRDefault="00D8304B">
      <w:r>
        <w:t>A word used by some people to acknowledge their ancestors' and their own continued colonization and occupation of Indigenous land.</w:t>
      </w:r>
    </w:p>
    <w:p w14:paraId="74B49B5F" w14:textId="77777777" w:rsidR="00A20CC4" w:rsidRDefault="00A20CC4"/>
    <w:p w14:paraId="4FB978D5" w14:textId="77777777" w:rsidR="00A20CC4" w:rsidRDefault="00D8304B">
      <w:r>
        <w:t>Transcript</w:t>
      </w:r>
    </w:p>
    <w:p w14:paraId="195D5DD2" w14:textId="77777777" w:rsidR="00A20CC4" w:rsidRDefault="00D8304B">
      <w:r>
        <w:t>A written or printed version of material originally presented in another medium.</w:t>
      </w:r>
    </w:p>
    <w:p w14:paraId="2DE4FDFB" w14:textId="77777777" w:rsidR="00A20CC4" w:rsidRDefault="00A20CC4"/>
    <w:p w14:paraId="44F064F8" w14:textId="77777777" w:rsidR="00A20CC4" w:rsidRDefault="00D8304B">
      <w:r>
        <w:t>Queer</w:t>
      </w:r>
    </w:p>
    <w:p w14:paraId="555E4F51" w14:textId="77777777" w:rsidR="00A20CC4" w:rsidRDefault="00D8304B">
      <w:r>
        <w:t>A term reclaimed by LGBTQ2+ communities that was a derogatory term. Queer has many definitions, but is generally used as an umbrella term for the wide spectrum of sexual orientations and gender identities.</w:t>
      </w:r>
    </w:p>
    <w:p w14:paraId="1E15AC5F" w14:textId="77777777" w:rsidR="00A20CC4" w:rsidRDefault="00A20CC4"/>
    <w:p w14:paraId="4082791A" w14:textId="77777777" w:rsidR="00A20CC4" w:rsidRDefault="00D8304B">
      <w:r>
        <w:t>Unceded and traditional territories</w:t>
      </w:r>
    </w:p>
    <w:p w14:paraId="686CA3F3" w14:textId="77777777" w:rsidR="00A20CC4" w:rsidRDefault="00D8304B">
      <w:r>
        <w:t>Unceded terri</w:t>
      </w:r>
      <w:r>
        <w:t>tories means the land that Indigenous peoples never legally signed over to the Crown or to Canada. Traditional territories are the lands identified by Indigenous peoples as the land that they and/or their ancestors used and occupied.</w:t>
      </w:r>
    </w:p>
    <w:p w14:paraId="2ADA8263" w14:textId="77777777" w:rsidR="00A20CC4" w:rsidRDefault="00A20CC4"/>
    <w:p w14:paraId="1BC8D307" w14:textId="77777777" w:rsidR="00A20CC4" w:rsidRDefault="00D8304B">
      <w:r>
        <w:t>Yiddish</w:t>
      </w:r>
    </w:p>
    <w:p w14:paraId="02547CD4" w14:textId="77777777" w:rsidR="00A20CC4" w:rsidRDefault="00D8304B">
      <w:r>
        <w:t>A language fa</w:t>
      </w:r>
      <w:r>
        <w:t>mily used by some Ashkenazi Jewish individuals with several distinct regional and familial dialects. It is written in the Hebrew alphabet and derived from High German, Hebrew, and neighbouring languages. Yiddish also means Jewish in Yiddish.</w:t>
      </w:r>
    </w:p>
    <w:p w14:paraId="7E4576DA" w14:textId="77777777" w:rsidR="00A20CC4" w:rsidRDefault="00A20CC4"/>
    <w:p w14:paraId="49ED7EFC" w14:textId="77777777" w:rsidR="00A20CC4" w:rsidRDefault="00D8304B">
      <w:r>
        <w:t xml:space="preserve">XR </w:t>
      </w:r>
    </w:p>
    <w:p w14:paraId="372D68C8" w14:textId="77777777" w:rsidR="00A20CC4" w:rsidRDefault="00D8304B">
      <w:r>
        <w:t>XR is acr</w:t>
      </w:r>
      <w:r>
        <w:t xml:space="preserve">onym for “Extended Reality.” The term refers to any sort of technology that alters reality for </w:t>
      </w:r>
      <w:proofErr w:type="gramStart"/>
      <w:r>
        <w:t>an</w:t>
      </w:r>
      <w:proofErr w:type="gramEnd"/>
      <w:r>
        <w:t xml:space="preserve"> user by blurring the line between the real and digital worlds. XR technologies include augmented reality and virtual reality technologies.</w:t>
      </w:r>
    </w:p>
    <w:p w14:paraId="64199553" w14:textId="77777777" w:rsidR="00A20CC4" w:rsidRDefault="00D8304B">
      <w:pPr>
        <w:pStyle w:val="Heading1"/>
      </w:pPr>
      <w:bookmarkStart w:id="60" w:name="_azkjdqy48xzq" w:colFirst="0" w:colLast="0"/>
      <w:bookmarkEnd w:id="60"/>
      <w:r>
        <w:t>Credits</w:t>
      </w:r>
    </w:p>
    <w:p w14:paraId="448274BB" w14:textId="77777777" w:rsidR="00A20CC4" w:rsidRDefault="00D8304B">
      <w:r>
        <w:t>Festival Te</w:t>
      </w:r>
      <w:r>
        <w:t>am:</w:t>
      </w:r>
    </w:p>
    <w:p w14:paraId="5BC51322" w14:textId="77777777" w:rsidR="00A20CC4" w:rsidRDefault="00A20CC4"/>
    <w:p w14:paraId="327BDA17" w14:textId="77777777" w:rsidR="00A20CC4" w:rsidRDefault="00D8304B">
      <w:r>
        <w:t>Executive Director: Yun-</w:t>
      </w:r>
      <w:proofErr w:type="spellStart"/>
      <w:r>
        <w:t>Jou</w:t>
      </w:r>
      <w:proofErr w:type="spellEnd"/>
      <w:r>
        <w:t xml:space="preserve"> Chang</w:t>
      </w:r>
    </w:p>
    <w:p w14:paraId="546A7CEB" w14:textId="77777777" w:rsidR="00A20CC4" w:rsidRDefault="00D8304B">
      <w:r>
        <w:t xml:space="preserve">Associate Curator: </w:t>
      </w:r>
      <w:proofErr w:type="spellStart"/>
      <w:r>
        <w:t>Minah</w:t>
      </w:r>
      <w:proofErr w:type="spellEnd"/>
      <w:r>
        <w:t xml:space="preserve"> Lee</w:t>
      </w:r>
    </w:p>
    <w:p w14:paraId="1447380A" w14:textId="77777777" w:rsidR="00A20CC4" w:rsidRDefault="00D8304B">
      <w:r>
        <w:t xml:space="preserve">Operations Manager: </w:t>
      </w:r>
      <w:proofErr w:type="spellStart"/>
      <w:r>
        <w:t>Jenniffer</w:t>
      </w:r>
      <w:proofErr w:type="spellEnd"/>
      <w:r>
        <w:t xml:space="preserve"> Tai</w:t>
      </w:r>
    </w:p>
    <w:p w14:paraId="0B3D83FE" w14:textId="77777777" w:rsidR="00A20CC4" w:rsidRDefault="00D8304B">
      <w:r>
        <w:t xml:space="preserve">Accessibility Coordinator: Regan </w:t>
      </w:r>
      <w:proofErr w:type="spellStart"/>
      <w:r>
        <w:t>Shrumm</w:t>
      </w:r>
      <w:proofErr w:type="spellEnd"/>
    </w:p>
    <w:p w14:paraId="51FD6F21" w14:textId="77777777" w:rsidR="00A20CC4" w:rsidRDefault="00D8304B">
      <w:r>
        <w:t>Marketing Coordinator: I-Chen Hsu</w:t>
      </w:r>
    </w:p>
    <w:p w14:paraId="029D2640" w14:textId="77777777" w:rsidR="00A20CC4" w:rsidRDefault="00D8304B">
      <w:r>
        <w:t xml:space="preserve">Lead Developer: Deanne </w:t>
      </w:r>
      <w:proofErr w:type="spellStart"/>
      <w:r>
        <w:t>Achong</w:t>
      </w:r>
      <w:proofErr w:type="spellEnd"/>
    </w:p>
    <w:p w14:paraId="61D10FE2" w14:textId="77777777" w:rsidR="00A20CC4" w:rsidRDefault="00D8304B">
      <w:r>
        <w:t xml:space="preserve">Mobile Developer: </w:t>
      </w:r>
      <w:proofErr w:type="spellStart"/>
      <w:r>
        <w:t>Gunwoo</w:t>
      </w:r>
      <w:proofErr w:type="spellEnd"/>
      <w:r>
        <w:t xml:space="preserve"> Kim</w:t>
      </w:r>
    </w:p>
    <w:p w14:paraId="2C5B3882" w14:textId="77777777" w:rsidR="00A20CC4" w:rsidRDefault="00D8304B">
      <w:r>
        <w:t>Production Manager: J</w:t>
      </w:r>
      <w:r>
        <w:t xml:space="preserve">ian Ping </w:t>
      </w:r>
      <w:proofErr w:type="spellStart"/>
      <w:r>
        <w:t>Su</w:t>
      </w:r>
      <w:proofErr w:type="spellEnd"/>
    </w:p>
    <w:p w14:paraId="429390D1" w14:textId="77777777" w:rsidR="00A20CC4" w:rsidRDefault="00D8304B">
      <w:r>
        <w:t xml:space="preserve">Artistic Advisor: Wynne Palmer  </w:t>
      </w:r>
    </w:p>
    <w:p w14:paraId="3227879B" w14:textId="77777777" w:rsidR="00A20CC4" w:rsidRDefault="00A20CC4"/>
    <w:p w14:paraId="318A0B71" w14:textId="77777777" w:rsidR="00A20CC4" w:rsidRDefault="00D8304B">
      <w:r>
        <w:lastRenderedPageBreak/>
        <w:t>Board of Directors:</w:t>
      </w:r>
    </w:p>
    <w:p w14:paraId="17E5C87E" w14:textId="77777777" w:rsidR="00A20CC4" w:rsidRDefault="00A20CC4"/>
    <w:p w14:paraId="65494677" w14:textId="77777777" w:rsidR="00A20CC4" w:rsidRDefault="00D8304B">
      <w:r>
        <w:t>Ying Wang (President), Lynn Chen, Tyler Russell</w:t>
      </w:r>
    </w:p>
    <w:p w14:paraId="47212204" w14:textId="77777777" w:rsidR="00A20CC4" w:rsidRDefault="00A20CC4"/>
    <w:p w14:paraId="5D22C4AD" w14:textId="77777777" w:rsidR="00A20CC4" w:rsidRDefault="00A20CC4"/>
    <w:p w14:paraId="19DFF6CB" w14:textId="77777777" w:rsidR="00A20CC4" w:rsidRDefault="00D8304B">
      <w:r>
        <w:t>Special Thanks:</w:t>
      </w:r>
    </w:p>
    <w:p w14:paraId="400B8A56" w14:textId="77777777" w:rsidR="00A20CC4" w:rsidRDefault="00A20CC4"/>
    <w:p w14:paraId="15C6CEC0" w14:textId="77777777" w:rsidR="00A20CC4" w:rsidRDefault="00D8304B">
      <w:r>
        <w:t xml:space="preserve">David </w:t>
      </w:r>
      <w:proofErr w:type="spellStart"/>
      <w:r>
        <w:t>Araniva</w:t>
      </w:r>
      <w:proofErr w:type="spellEnd"/>
      <w:r>
        <w:t xml:space="preserve">, AJ Brown, Matthew Brown, Adrian Chow, Nan </w:t>
      </w:r>
      <w:proofErr w:type="spellStart"/>
      <w:r>
        <w:t>Capogna</w:t>
      </w:r>
      <w:proofErr w:type="spellEnd"/>
      <w:r>
        <w:t xml:space="preserve">, Shaun Dacey, Jai </w:t>
      </w:r>
      <w:proofErr w:type="spellStart"/>
      <w:r>
        <w:t>Djwa</w:t>
      </w:r>
      <w:proofErr w:type="spellEnd"/>
      <w:r>
        <w:t xml:space="preserve">, Ronald Fee, Leila </w:t>
      </w:r>
      <w:proofErr w:type="spellStart"/>
      <w:r>
        <w:t>Fredland</w:t>
      </w:r>
      <w:proofErr w:type="spellEnd"/>
      <w:r>
        <w:t xml:space="preserve">, Tami </w:t>
      </w:r>
      <w:proofErr w:type="spellStart"/>
      <w:r>
        <w:t>Grenon</w:t>
      </w:r>
      <w:proofErr w:type="spellEnd"/>
      <w:r>
        <w:t xml:space="preserve">, Richard Harlow, Pam </w:t>
      </w:r>
      <w:proofErr w:type="spellStart"/>
      <w:r>
        <w:t>Khinda</w:t>
      </w:r>
      <w:proofErr w:type="spellEnd"/>
      <w:r>
        <w:t xml:space="preserve">, Steph Kirkland, </w:t>
      </w:r>
      <w:proofErr w:type="spellStart"/>
      <w:r>
        <w:t>Ish</w:t>
      </w:r>
      <w:proofErr w:type="spellEnd"/>
      <w:r>
        <w:t xml:space="preserve"> Kumar, Sean Lee, </w:t>
      </w:r>
      <w:proofErr w:type="spellStart"/>
      <w:r>
        <w:t>Yat</w:t>
      </w:r>
      <w:proofErr w:type="spellEnd"/>
      <w:r>
        <w:t xml:space="preserve"> Li, Sage Lovell, Richard Marian, Bill Parker, Albert Ruel</w:t>
      </w:r>
      <w:r>
        <w:t xml:space="preserve">, Janey </w:t>
      </w:r>
      <w:proofErr w:type="spellStart"/>
      <w:r>
        <w:t>Roh</w:t>
      </w:r>
      <w:proofErr w:type="spellEnd"/>
      <w:r>
        <w:t xml:space="preserve">, </w:t>
      </w:r>
      <w:proofErr w:type="spellStart"/>
      <w:r>
        <w:t>Surendal</w:t>
      </w:r>
      <w:proofErr w:type="spellEnd"/>
      <w:r>
        <w:t xml:space="preserve"> Pal Singh, </w:t>
      </w:r>
      <w:proofErr w:type="spellStart"/>
      <w:r>
        <w:t>Iver</w:t>
      </w:r>
      <w:proofErr w:type="spellEnd"/>
      <w:r>
        <w:t xml:space="preserve"> Smith, Gordon Tulloch, Kathy </w:t>
      </w:r>
      <w:proofErr w:type="spellStart"/>
      <w:r>
        <w:t>Tycholis</w:t>
      </w:r>
      <w:proofErr w:type="spellEnd"/>
      <w:r>
        <w:t xml:space="preserve">, Jenn Wilson, Melody Wise, and all of our </w:t>
      </w:r>
      <w:proofErr w:type="spellStart"/>
      <w:r>
        <w:t>Kudoz</w:t>
      </w:r>
      <w:proofErr w:type="spellEnd"/>
      <w:r>
        <w:t xml:space="preserve"> working group participants.</w:t>
      </w:r>
    </w:p>
    <w:p w14:paraId="06F6567F" w14:textId="77777777" w:rsidR="00A20CC4" w:rsidRDefault="00D8304B">
      <w:pPr>
        <w:pStyle w:val="Heading1"/>
      </w:pPr>
      <w:bookmarkStart w:id="61" w:name="_ygd1yiq5eah9" w:colFirst="0" w:colLast="0"/>
      <w:bookmarkEnd w:id="61"/>
      <w:r>
        <w:t>Funders and Sponsors</w:t>
      </w:r>
    </w:p>
    <w:p w14:paraId="33610933" w14:textId="77777777" w:rsidR="00A20CC4" w:rsidRDefault="00D8304B">
      <w:r>
        <w:t>Government of Canada</w:t>
      </w:r>
    </w:p>
    <w:p w14:paraId="2CAAB2CF" w14:textId="77777777" w:rsidR="00A20CC4" w:rsidRDefault="00D8304B">
      <w:r>
        <w:t>Canada Council for the Arts</w:t>
      </w:r>
    </w:p>
    <w:p w14:paraId="2B9A7B67" w14:textId="77777777" w:rsidR="00A20CC4" w:rsidRDefault="00D8304B">
      <w:r>
        <w:t>Canada Media Fund</w:t>
      </w:r>
    </w:p>
    <w:p w14:paraId="607CEDD7" w14:textId="77777777" w:rsidR="00A20CC4" w:rsidRDefault="00D8304B">
      <w:r>
        <w:t>Disability Allia</w:t>
      </w:r>
      <w:r>
        <w:t>nce BC</w:t>
      </w:r>
    </w:p>
    <w:p w14:paraId="33BD3FA0" w14:textId="77777777" w:rsidR="00A20CC4" w:rsidRDefault="00D8304B">
      <w:r>
        <w:t>BC Arts Council</w:t>
      </w:r>
    </w:p>
    <w:p w14:paraId="7E3EB3E3" w14:textId="77777777" w:rsidR="00A20CC4" w:rsidRDefault="00D8304B">
      <w:r>
        <w:t>Government of BC</w:t>
      </w:r>
    </w:p>
    <w:p w14:paraId="468818B4" w14:textId="77777777" w:rsidR="00A20CC4" w:rsidRDefault="00D8304B">
      <w:r>
        <w:t>TD Ready Commitment</w:t>
      </w:r>
    </w:p>
    <w:p w14:paraId="6E289A5D" w14:textId="77777777" w:rsidR="00A20CC4" w:rsidRDefault="00D8304B">
      <w:r>
        <w:t>City of Vancouver</w:t>
      </w:r>
    </w:p>
    <w:p w14:paraId="26B6CDFC" w14:textId="77777777" w:rsidR="00A20CC4" w:rsidRDefault="00D8304B">
      <w:r>
        <w:t>City of Richmond</w:t>
      </w:r>
    </w:p>
    <w:p w14:paraId="4E08FB1D" w14:textId="77777777" w:rsidR="00A20CC4" w:rsidRDefault="00D8304B">
      <w:r>
        <w:t>Business Arts</w:t>
      </w:r>
    </w:p>
    <w:p w14:paraId="499654B6" w14:textId="77777777" w:rsidR="00A20CC4" w:rsidRDefault="00D8304B">
      <w:r>
        <w:t>Sundance Institute</w:t>
      </w:r>
    </w:p>
    <w:p w14:paraId="273CA768" w14:textId="77777777" w:rsidR="00A20CC4" w:rsidRDefault="00A20CC4"/>
    <w:sectPr w:rsidR="00A20CC4">
      <w:footerReference w:type="default" r:id="rId19"/>
      <w:footerReference w:type="first" r:id="rId2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BF062" w14:textId="77777777" w:rsidR="00D8304B" w:rsidRDefault="00D8304B">
      <w:pPr>
        <w:spacing w:line="240" w:lineRule="auto"/>
      </w:pPr>
      <w:r>
        <w:separator/>
      </w:r>
    </w:p>
  </w:endnote>
  <w:endnote w:type="continuationSeparator" w:id="0">
    <w:p w14:paraId="1C9AB28D" w14:textId="77777777" w:rsidR="00D8304B" w:rsidRDefault="00D83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0D36" w14:textId="0A43C5F2" w:rsidR="00A20CC4" w:rsidRDefault="00D8304B">
    <w:pPr>
      <w:jc w:val="center"/>
    </w:pPr>
    <w:r>
      <w:fldChar w:fldCharType="begin"/>
    </w:r>
    <w:r>
      <w:instrText>PAGE</w:instrText>
    </w:r>
    <w:r w:rsidR="0025244D">
      <w:fldChar w:fldCharType="separate"/>
    </w:r>
    <w:r w:rsidR="0025244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2FD6" w14:textId="77777777" w:rsidR="00A20CC4" w:rsidRDefault="00D8304B">
    <w:pPr>
      <w:jc w:val="right"/>
    </w:pPr>
    <w:r>
      <w:fldChar w:fldCharType="begin"/>
    </w:r>
    <w:r>
      <w:instrText>PAGE</w:instrText>
    </w:r>
    <w:r w:rsidR="0025244D">
      <w:fldChar w:fldCharType="separate"/>
    </w:r>
    <w:r w:rsidR="002524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62CA" w14:textId="77777777" w:rsidR="00D8304B" w:rsidRDefault="00D8304B">
      <w:pPr>
        <w:spacing w:line="240" w:lineRule="auto"/>
      </w:pPr>
      <w:r>
        <w:separator/>
      </w:r>
    </w:p>
  </w:footnote>
  <w:footnote w:type="continuationSeparator" w:id="0">
    <w:p w14:paraId="625BDF33" w14:textId="77777777" w:rsidR="00D8304B" w:rsidRDefault="00D830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34A3A"/>
    <w:multiLevelType w:val="multilevel"/>
    <w:tmpl w:val="9320A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3914EE"/>
    <w:multiLevelType w:val="multilevel"/>
    <w:tmpl w:val="599E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345C66"/>
    <w:multiLevelType w:val="multilevel"/>
    <w:tmpl w:val="F4726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C4"/>
    <w:rsid w:val="0025244D"/>
    <w:rsid w:val="00344F05"/>
    <w:rsid w:val="007F2961"/>
    <w:rsid w:val="00A20CC4"/>
    <w:rsid w:val="00D83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AE6DD7"/>
  <w15:docId w15:val="{73B9B408-F4B5-CA40-AF08-52620BF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F2961"/>
    <w:rPr>
      <w:b/>
      <w:bCs/>
    </w:rPr>
  </w:style>
  <w:style w:type="character" w:customStyle="1" w:styleId="CommentSubjectChar">
    <w:name w:val="Comment Subject Char"/>
    <w:basedOn w:val="CommentTextChar"/>
    <w:link w:val="CommentSubject"/>
    <w:uiPriority w:val="99"/>
    <w:semiHidden/>
    <w:rsid w:val="007F2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gitalcarnival.ca"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Regan Shrumm</cp:lastModifiedBy>
  <cp:revision>3</cp:revision>
  <dcterms:created xsi:type="dcterms:W3CDTF">2021-04-29T21:26:00Z</dcterms:created>
  <dcterms:modified xsi:type="dcterms:W3CDTF">2021-04-29T23:05:00Z</dcterms:modified>
</cp:coreProperties>
</file>